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backend development, specializing in API design, microservices architectures, and cloud solutions. Proficient in Python and Ruby, with a strong focus on implementing TDD and BDD methodologies. Passionate about building scalable and efficient systems that enhance customer experiences and facilitate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Go,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Ruby on Rails, Flask, Express.js, Spring Boot,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Postman, Swagger,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BDD, Selenium, pytest, RSpec,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performance and reliability for partner platforms while promoting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refactored core APIs, fostering collaboration among cross-functional teams to deliver on strategic goals and improve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features are thoroughly vetted and reducing deployment issues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 sessions, fostering an environment of continuous learning and innovation, yielding dramatic improvements in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operations teams to translate business requirements into practical and maintainable code, enhancing agility in response to changing market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microservices-oriented solutions that improved scalability and reduced tech debt, contributing to enhanced system agility and resilience amidst growing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to critically assess evolving backend systems, proactively suggesting improvements and alternative solutions using modern technological paradigms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maintaining a robust deployment environment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existing services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 high availability across all production instances.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logging and monitoring solutions to secure service integrity and to provide detailed visibility into application performance and potential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roadmap planning and prioritization, aligning technical initiatives with business objectives and optimizing resource allocation for maximum return on investment.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in-memory caching solutions to optimize API response times, directly impacting the overall user experience with faster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aimed at improving operation efficiency, using design patterns to offer scalable solutions that met varied user needs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code quality and development efficiency, leading retrospective sessions and integrating feedback loops that enhanced team collaboration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performance metrics regularly, utilizing analytical tools to identify system bottlenecks and implement appropriate corrective measures in the existing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keeping abreast of emerging trends in backend technologies and actively contributing to team knowledge through workshops and presentations.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concentrating on building resilient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scalability and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Concatenated various backend services through the implementation of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various microservices and improving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implemented continuous integration and deployment practices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smoother release cycles and enhanced deployment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the engineering team, improving the quality of software outputs and streamlining testing workflows for new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collaborations with product managers, data engineers, and UX designers to refine and perfect the backend systems, aligning closely with user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design reviews to challenge and validate systems approaches using modern frameworks, which improved stack decisions based on performance metrics and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mentoring within the team, conducting peer programming sessions and knowledge-sharing forums to accelerate learning and skill enhancement across the engineering crew.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critical production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monitoring and logging practices for improved resilience and issue resolution across all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 that underscored the architecture design, boosting the query performance and reducing latency in data retrieval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 and testing, fostering a solid API design approach and enhancing developer experience in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risk assessment sessions which informed backend service improvements, aligning closely with compliance standards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technologies such as serverless architecture to optimize service delivery and reduce infrastructure costs while maintaining high performance levels across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