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full-stack development, specializing in Python and AI/ML solutions. Proven expertise in client-facing roles, delivering robust data-driven applications through advanced analytics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scikit-learn, TensorFlow, Flask, Pydantic, FastAPI, Keras,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Notebooks, Git, Docker, Kubernetes,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Data Pipeline Development, Agentic 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complex client engagements to understand business challenges, working directly with cross-functional teams to translate requirements into technical specifications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robust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scalable data pipelines and production-ready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stack; ensuring optimal performance and reliability to deliver measurable business value across various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querying and manipulation, enabling the development of analytical models that supported decision-making processes, driving insights for clients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entertainment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consultants to transform client requirements into actionable technical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exploratory data analysis and interactive prototyping, ensuring alignment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turnarounds, while maintaining documentation and establishing best practices for the growing data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collaborative development and project tracking, facilitating effective communication between technical and non-technical stakeholders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fostered a collaborative environment, guiding team members in adopting innovative practices and technologies; focused on nurturing a culture of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codebases and modular components that enhanced the efficiency of client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in various environments, allowing for easy scalability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delivered client presentations, showcasing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through engaging final demonstrations; effectively translating technical complexities into accessible insights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 and managing infrastructure, optimizing system performance and data handling capabilities to meet diverse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inform best practices and enhance the company's service offerings, continually seeking out opportunities to innovate.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vendors and client teams during strategic engagements to devise comprehensive project roadmaps, driving alignment between business objectives and technical implementations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discovery workshops and onboarding activities at client sites, ensuring seamless integration of solutions and fostering long-term relationships built on trust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strategy sessions, contributing insights and recommendations for the design of scalable, maintainable architecture aligned with business goals and tailored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best practices, consistently striving for improvement in processes and technical delivery methods to enhance overall project quality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deliver cloud-based solutions that catered to clients across diverse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designs,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frameworks to ensure robust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promoting automation and efficiency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 and application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of client applications using modern testing frameworks, identifying and fixing critical issues to improve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agile methodologies and best practices in software development, communicating effectively with team members to foster a collaborative work environment and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for diverse web applications, constructing seamless connections between services and enhancing the overall functionality of software products through effective communication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to junior developers, mentoring them on coding best practices and design patterns to facilitate skill growth and team cohesion during project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exploring emerging technologies, and participating in hackathons to stay abreast of industry trends and drive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of software development processes and architecture designs, ensuring clarity and accessibility for future reference by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data manipulation and analytics, enabling precise retrieval and analysis of data structures that informed business decisions and product enhancements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requirements into functional and visually appealing applications, ensuring a fluid user experience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