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backend systems for web and cloud applications. Proven expertise in designing reliable and scalable architectures, along with a strong background in real-time data processing and mission-critical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Java, Go, Rust, C#,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Spring, Express, Flask, Kotlin, GraphQL,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Docker, CI/CD,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Apache Kafka, Cassandra,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OAuth2, OpenID Connect, SAML, Data Encryption, IAM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high-rate data processing and enhance system telemetry for mission execution workflows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cloud and edge service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system-level design decisions to handle real-time data movement across distributed autonomous systems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RESTful APIs and service interfaces,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querying capabilities with internal systems and trusted external partners for streamlined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models and schemas for structured and unstructured data,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data retrieval and storage practices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observability for all backend systems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metrics, logging, alerting, and performance analysis to enhance system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stringent system security and compliance with access controls, auditing, and data protection strategies aligned with defense requirements, prioritizing secure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discussions, contributing to architecture improvements and design reviews across the platform, fostering a high-performance engineering culture focused on collaboration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incorporating automated testing and deployment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reliable release cycles and iterative delivery across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platform, autonomy, and mission operations engineers, ensuring performance of backend systems in real operational environments, emphasizing teamwork in high-stake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technical mentorship, encouraging knowledge sharing while implementing coding standards and best practices to advance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emerging technologies and industry trends, driving innovation initiatives and contributing to strategic decisions within a dynamic engineering team focused on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infrastructure resources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cost management strategies, ensuring scalability while reducing wasteful spending under fluctuating workloads within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for improving legacy systems, effectively conducting POCs, and presenting findings to stakeholders to facilitate informed decision-making on technology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engaging in sprint planning, retrospectives, and daily stand-ups to align team objectives with overall project goals, fostering a collaborative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implemented advanced methodologies and frameworks, influencing the approach to development and architecture within the organization through insightful proposals.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robust architecture for real-time data ingestion and processing in production systems that require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distributed systems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Fargate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on scalability and reliability within microservice architectures for critical operations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integrated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seamless communication between front-end applications and backend services, enhancing system interoperability and data accessibility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debugging of backend applications, implementing unit tests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functionality and ensure quality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solutions using relational and NoSQL databases,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support diverse data types and querying patterns, enabling efficient data access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development teams to refine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interfaces, ensuring optimum user experience and operational performance while maintaining system integrity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and worked with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facilitate continuous integration and deployment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and security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CloudTrail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resources and ensuring compliance with industry regulations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brainstorm scalable solutions to complex requirements, continually aligning backend processes with evolving business needs and technology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security practices throughout the development lifecycle, empowering teams to identify and mitigate potential vulnerabilities and adhere to organizational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platform stakeholders to gather requirements, translating business objectives into technical specifications and enhancing system features based on user feedback and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their growth by sharing knowledge of backend development practices and promoting a collaborative culture through pair programming and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