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11 years of experience specializing in backend engineering and mobile applications. Proven expertise in Python, AWS, and building scalable systems with PostgreSQL and LLMs. Committed to solving complex problems and driving efficiency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EC2, Serverless,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LLMs, TensorFlow, PyTorch, Scikit-Learn, Natural Language Processing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processing of insurance submissions for improved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cloud-based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resource management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extraction and analysis capabilities from large datasets of insurance documents, driving faster and more accurate underwriting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data scientists and ML engineers to integrate AI models into production, ensuring high availability and performance of bespoke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and debugging processes in development to ensure the reliability of applications, focusing on troubleshooting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brainstorming sessions, fostering a culture of innovation and experimentation to meet evolving technical challenges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asynchronous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EventBridge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responsiveness and scalability in processing high-volume insurance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agile methodologies, promoting technical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actively track system performance and proactively solve issues before impacting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migrate legacy systems to a cloud-native architecture, reducing operational costs and increasing service provider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reliability through clear documentation and proactive communication of blockers, contributing to a transparent work environment that nurtures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handle and analyze vast amounts of insurance data in real-time, consolidating information for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efficiency and scalability of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robust stakeholder discussions to prioritize features aligned with customer needs while adhering to best practices, ensuring successful delivery of core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effectively, demonstrating strong organizational skills and adaptability in a fast-paced software development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concert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RESTful APIs for various applications to enhance data accessibility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operational complexity, ensuring high reliability and quick scalability of applications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database solutions, including schema design and normalization, to achieve efficient storage and retrieval of application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continuous integration and 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enhance team productivity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on backend services, focusing on response times and memory usage to ensure optimal user experiences in high-traffic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backend solutions with user interfaces to produce cohesive and interactive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software engineers on the team, sharing insights into best practices in coding, debugging, and effective resource management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existing applications to cloud environments, enhancing scalability and disaster recovery capabilities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effectively, performing routine maintenance, analysis, and performance tuning to ensure minimal downtime and maximum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for targeted functionality within larger applications, allowing teams to operate independently while delivering integrations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proactive communication and collaboration among stakeholders during project lifecycles to align technical approaches with business objectives, enhancing transparency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into applications,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predictive analytics that improved underwriting decisions significantly.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