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engineer with 11 years of experience specializing in web and mobile applications. Proficient in building scalable backend systems, working with Go, SQL, and various cloud platforms to optimize blockchain data indexing.</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Go, Python, JavaScript, TypeScript, Java, Rust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SQL, NoSQL, PostgreSQL, MongoDB, Cassandra, DynamoDB, Time-series databases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Containerization &amp; Orchestration:</w:t>
      </w:r>
      <w:r w:rsidRPr="00106EA3">
        <w:rPr>
          <w:rFonts w:ascii="Roboto Light" w:eastAsia="Roboto Light" w:hAnsi="Roboto Light" w:cs="Roboto Light"/>
          <w:sz w:val="20"/>
          <w:szCs w:val="20"/>
        </w:rPr>
        <w:t xml:space="preserve"> Docker, Kubernetes, Helm, OpenShift,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GCP, DigitalOcean, Heroku</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Blockchain Technologies:</w:t>
      </w:r>
      <w:r w:rsidRPr="00106EA3">
        <w:rPr>
          <w:rFonts w:ascii="Roboto Light" w:eastAsia="Roboto Light" w:hAnsi="Roboto Light" w:cs="Roboto Light"/>
          <w:sz w:val="20"/>
          <w:szCs w:val="20"/>
        </w:rPr>
        <w:t xml:space="preserve"> Ethereum, Solana, Web3.js, Ether.js, IPFS, Blockchain RPC, GraphQL</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high-performance backend services that interfaced with blockchain protocols,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implement secure and efficient parsing of on-chain transactions that improved access to real-time data.</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optimized systems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indexing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blockchain data,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which included evaluation of different storage engines to suit application needs and improve query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containers to facilitate development processes while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orchestration, ensuring smooth deployment phases and providing scalable solutions for backend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requirements and architecture for blockchain indexing pipelines while mentoring junior developers in best practices of backend development and architectural design.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comprehensive monitoring and alerting for backend services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operation and quick identification of potential bottlenecks across the infrastructure.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pivotal role in adopting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 architecture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enhanced the system's scalability while maintaining high availability for millions of users accessing blockchain voice and transaction data.</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the wider engineering community to stay ahead of industry trends and explore innovative solutions, effectively raising the technical proficiency of the team through knowledge-sharing workshops.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performance-tuning tasks on existing SQL databases, leading initiatives to effectively improve response times for high transaction throughput cases inherent in blockchain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open-source projects in the blockchain space, including the development of indexing solutions, emphasizing community-driven advancements and support for ongoing blockchain technology evolution.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interfaced with QA teams, focusing on achieving high-quality deliverables by integrating automated testing frameworks into the continuous integration and delivery pipelines for backend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explore and integrate new technologies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API development, significantly improving the flexibility and efficiency of data retrieval systems for frontend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integration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 monitoring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to analyze performance metrics and ensure that optimal service levels are maintained, reflecting a strong commitment to operational excellence in software delivery.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a culture of innovation within the software engineering unit by introducing hackathons aimed at brainstorming new functionalities relevant to the evolving blockchain landscape while enhancing team interactions.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deployment reliability through the adoption of Infrastructure as Code (IaC)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aligning cloud resources with current and future needs driven by application demand.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daily stand-ups and participated extensively in sprint retrospectives to contribute towards process improvements, drawing upon agile methodologies to continuously improve team deliverables and project timelines.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enterprise-level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focused on real-time data processing, along with integrating microservices for increased efficiency in cloud environments, especially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manipulation tasks and backend services, achieving improved data flow between applications in support of extensive data-driven functionalities while ensuring robust and maintainable code.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logging and monitoring solutions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Elasticsearch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maintain visibility over application performance, helping to proactively address issues before impacting end users.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teams to gather requirements and translate them into technical specifications for backend systems while maintaining a focus on user accessibility and experience enhancement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NoSQL databases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unstructured data storage needs and develop efficient querying methods for complex data interactions present in blockchain use cases.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efforts to optimize existing APIs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ful principles, reducing average latency for critical app functions while collaborating with frontend developers to align features contextually.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CI/CD processes leveraging Jenkins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CodePipeline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efficient deployment of microservices and backend functionalities while adhering to agile best practices for rapid delivery cycles.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code reviews, emphasizing adherence to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software engineering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ensuring high-code quality standards across the development team, contributing to team growth.</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creation of comprehensive documentation for backend systems, APIs, and libraries, significantly improving onboarding processes and knowledge transfer within the engineering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Co-led initiatives focused on enhancing team collaboration through agile methodologies while emphasizing the importance of transparency and feedback loops in project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automated testing frameworks into the development process ensuring all backend components were covered by unit tests and integration tests for sustained code quality assurance.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research on emerging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blockchain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machine learning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proposing potential applications and enhancements to existing systems based on user feedback and industry trends.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