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&amp; Data Engineer with over 11 years of experience in software development, specializing in building robust data pipelines, and scalable backend systems for web and mobile applications. Proficient in Node.js, Python, and cloud services like AWS, with a strong focus on machine learning integration and data architecture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Ruby, SQL, TypeScript,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Django, Flask, Spring Boot, FastAPI, Koa, Rails,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AWS RDS, Amazon S3, PostgreSQL, MySQL, Snowflake, Kafka, MSK,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EKS, APIGEE,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ML Models, LLMs, NLP, TensorFlow, Scikit-learn, Apache Airflow, Spark,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as the primary architect for the new Reporting Portal, creating a robust and flexible data ingestion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high-concurrency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systems vital for complex data transactions and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processes, automating compliance reviews and generating analytical insights through innovative system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an immutable audit trail for data processes in compliance with industry regulations, ensuring integrity and proper verifiability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evidence.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workflows and implemented optimizations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high-speed querying capabilities, allowing real-time data access for analytical needs and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integrating various UI frameworks to ensure seamless data handling and display, optimizing user experience through detailed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Medallion Architecture for data management, providing clear pathways for raw, processed, and analytical datasets within the system, enhancing usability for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&amp; Access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MFA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of sensitive financial datasets handled by the system architecture in compliance with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infrastructure as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cloud environments supporting continuous deployment and integration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and cross-functional team meetings, providing insights and updates that shaped the technical direction of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data scientists within the team to leverage structured data via programming notebooks, fostering a rich environment for collaborative analysis and research.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built a robust engine for varied file uploads, ensuring real-time validation logic and support for multiple formats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PDF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JPEG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technical discussions for project scoping, architectural design, and risk assessment, emphasizing adaptability and proactive problem-solving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improvements by evaluating and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routing and configuration of backend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and communicated critical trade-offs effectively to both technical and non-technical team members, ensuring alignment across various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performance under high-load settings while ensuring seamless integration with data sources and external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in a cloud environment,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development workflows and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structures, enhancing system interactions and data retrieval speeds pertinent to operational requirements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systems, leveraging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user behavior, enhancing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strong understanding of industry trends and application of high-quality code within team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establish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data quality and accuracy throughout the various stages of ingestion, processing, and analytics,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architecting resilient backend systems focusing on modularity and reusability, implementing architectural patterns that adhere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security protocols while optimizing for scalability and response time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translate technical requirements into actionable solutions during project planning phases, enhancing alignment on technical execution goals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architectures, processes, and infrastructures, leveraging this resource to improve training protocols and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event-streaming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real-time data processing capabilities within applications, further enhancing the systems architecture's responsiveness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to manage infrastructure code and application code, ensuring all contributors maintained clarity and structure as functionalities evolved based on project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