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Senior Back-End Engineer with 11 years in software development, specializing in Node.js, TypeScript, and AWS services. Adept at designing scalable microservices and delivering robust solutions in the fintech domain.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Kubernetes, Lambda, CloudFormation, DynamoDB, API Gateway, SQS,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 Driven Design, Microservices, Event-Driven Architecture, REST APIs, CQRS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Contract Testing, Prometheus, Grafana,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Docker,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power mission-critical financial workflows, ensuring high availability and performance standards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robust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serverless technologies to achieve operational efficiency and scalability in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active architecture discussions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the modularity and maintainability of the codebase while driving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initiatives, setting high engineering standards, and conducting code reviews to ensure adherence to best practices in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backend development practices, fostering a culture of learning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with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implementing efficient logging and alerting strategies to maintain system reliability and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reviews, providing insight on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deployment pipelines and application performance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features end-to-end from design to production, working closely with stakeholders to prioritize developments while ensuring customer requirements are fully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event-driven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messaging frameworks to decouple microservices and improve scalability and resilience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unit, integration, and contract testing strategies across all backend services, ensuring high test coverage and quality deliverables for sprint-based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the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robust and secure data transcoding between frontend and backend systems in compliance with industry standards for payment processing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knowledge sharing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architectural decision-making to help drive strategic technology goals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manage containerized applications, improve operational workflows, and ensure high levels of service availability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collaboration with business analysts to drive requirement engagement for new features, ensuring tech specs align with business goals, ultimately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security measures for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API design tailored for high-volume transactional systems utilized across various financial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a diverse development team to implement agile methodologies, refining processes for sprint planning, reviews, and retrospectives aligning with project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read and write capacity, ensuring resilience under heavy load while maintaining data integrity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testing approaches,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code performance and quality assurance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automation of deployments and infrastructure management to enhance team efficiency and reduce operational burdens on engineering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consistently advising teams on industry best practices and innovative solutions to address regulatory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improvements for legacy systems transitioning to microservices architectures, focusing on enhanced maintainability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accountability and excellence within the engineering team, facilitating engagement through knowledge exchange and progressive peer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requirements gathering to ensure the final product aligns with customer project needs, effectively balancing technical implementation with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automated test suites for backend applications, continuously refining processes and frameworks to maintain high standards of code health amid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strategies impacting system scalability,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radically transform transactional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