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over 11 years of experience in back-end development, particularly in C#, .NET, and Azure environments. Proven expertise in building cloud-native applications and designing secure APIs for healthcare applications. Passionate about engineering systems that enhance user health and longevity, leveraging modern technologies to create scalable and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 Core, Entity Framework, Spring Boot, Django, Flask, Angular,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Functions, Azure API Management, Azure Service Bus, Azure Cosmos DB, Azure Event Grid, AWS Lambda, AWS S3,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Cosmos DB, Redis,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Postman, Swagger,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infrastructure capable of serving healthcare-grade workloads without compromising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aligning with industry standards,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scalability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Youtopia’s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focused on user health assessment.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front-end developers and product managers,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rapidly develop and ship code that meets user needs without risking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interactions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effective data mapping techniques to ensure high-performance data retrieval and manipulation for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Grid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asynchronous workflows, significantly improving system responsiveness and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secure APIs capable of handling PHI/PII data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reinforcing user trust and service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built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interoperate with external systems, streamlining the flow of nutritional data analytics from various sources to derive actionable insights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tracking through the deployment of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and improve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forward engineering best practices by introducing new methodologies for code quality assurance and promoting standards within the team for sustainable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and custom reporting tools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stakeholders with real-time data visualization that drives decision-making in health-related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integrating emerging technologies into existing workflows,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Youtopia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remained at the forefront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 advancements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could scale with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conducting code reviews and pair programming sessions while encouraging continuous learning and adaptation to new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an inclusive and collaborative development environment, emphasizing communication across diverse teams and facilitating workshops about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performance tuning initiatives within existing applications, identifying bottlenecks in code and infrastructure deployment that reduced latency within systems designed for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robustness in continuous integration and delivery pipelines, allowing uninterrupted feature releases without adversely impacting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back-end services and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prioritized flexibility and performance, accommodating an increasing user demand in a dynamic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 specifications in designing systems compliant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regulations, ensuring security provisions were embedded at every stage of product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serverless computing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websocket integrations, enhancing real-time data communication across user-facing applications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across multiple environments, optimizing service architecture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critical business applications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enhancing runtime environments that improved system availability and facilitated rapid deployment cycles without interruption.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for seamless deployment of applications, significantly decreasing time-to-market while ensuring high-quality standards were maintained through automated testing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Deeply involved in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cloud event services, improving the responsiveness of applications in handling large-scale user requests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secure token-based authentication mechanisms within APIs, reinforcing application security and ensuring users have a trustworthy interaction with the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migration strategies for legacy applications to modern cloud ecosystems, ensuring continuity of service and minimizing disruptions during technology upgrades and transitions.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troubleshoot issues and innovate solutions in a fast-paced agile setting, focusing on effective communication and joint problem-solving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to drive improvements in the development process while contributing to a culture of continuous feedback and strong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operational metrics with application performance, thereby allowing proactive identification and resolution of potential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