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Proven expertise in Python, AWS, and RESTful API design, driving innovation through collaboration and strategic thinking. Adept at building scalable solutions and mentoring engineers to achieve excellence in back-end craftsmanship.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Docker, Kubernetes, Celery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MySQL,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Ansible, Jenkins, Git, Nginx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robustness and ensuring rapid development cycles for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seamlessly with client-facing applications and internal services, improving data exchange efficiency between front-end and back-end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processes, instilling a culture of engineering excellence that prioritized code quality and maintainability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significantly reducing the time-to-market for new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 collaborative environment that emphasized knowledge sharing and continuous improvement in software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processing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orchestration and management of real-time data streams for analytics and processing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security-conscious architecture that safeguarded sensitive client data and ensured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back-end systems, enhancing predictive capabilities and driving data-driven decision-making processes. Collaborated closely with data science teams to achieve seamless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and resilience through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microservices, allowing for efficient scalability and resource utilization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facilitating sprint planning and retrospectives that kept teams aligned on deliverables and priorities while adapting swiftly to changing project requirements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enhanced visibility into system performance and automating alerting for critical issues to ensure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bottlenecks within existing systems, leading to significant improvements in response times and availability of essential services for external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strategy discussions and technical roadmapping, directly influencing the technical direction and growth of the platform to align with changing market needs and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Edited and optimized legacy codebases, ensuring enhanced performance and maintainability while also increasing team confidence in system stability during ongoing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meetups and conferences to stay abreast of emerging trends and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B2B 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media-adtech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relevant insights into product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redundancy, and fault tolerance to meet evolving business requirements in a dynamic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container orchestration that simplified deployment and management of services across varying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data access patterns and facilitate smoother integrations between various application components and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designers, and stakeholders to gather requirements and translate them into actionable technical specifications, bridging communication between technical and non-technical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provisioning of infrastructure and ensuring consistent deployment across multiple environments with minimal manual intervention.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capacity planning and disaster recovery strategy development, ensuring system reliability and performance stability under high traffic loads and mitigating potential risks during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assessments and implementation of best practices to safeguard applications against vulnerabilities, ensuring compliance with both internal and external security guidelines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development workshops and pair programming sessions, promoting skills enhancement among team members and fostering a culture of continuous learning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data workflows, improving data processing pipelines and allowing for greater visibility into task execution and dependencies.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service mesh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Istio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microservice communication and reliability while providing greater control over traffic management between application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initiatives focused on enhancing data services for clients, ensuring compliance with product requirements while also delivering superior customer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promoted agile development practices, incorporating feedback loops and regular retrospectives to continuously improve team performance and product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