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AWS DevOps Engineer with 11 years of comprehensive experience in software development, focusing on web and mobile applications. Proven expertise in CI/CD, Infrastructure as Code, and AWS cloud services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EC2, S3, Lambda, CloudFormation, Terraform, VPC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Helm, OpenShift,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&amp; Delivery: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 CI/CD, CircleCI, Travis CI, AWS CodePipeline,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CloudWatch, ELK Stack, Splunk, New Relic, AppDynamics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Java, JavaScript, TypeScript, Ruby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supporting mission-critical applications and integrations, focusing on high availability, fault tolerance, performance, and compliance with regulations in complex environments to ensure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rapid software iterations and integration within teams while adhering to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existing service layouts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system performance and reduced costs through effective resource management and dynamic scaling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consistency across development environments and supporting ongoing operational excellence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incident response and performed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any downtime incidents by implementing strategies for proactivity in system monitoring, alerting, and follow-up refinements to improve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deployment strategies, ensuring smooth application releases that prioritize minimal disruptions and incorporate user feedback into ongoing design and functionality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assessments of security measures and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controls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secret management to uphold uncompromised access and safeguard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by providing guidance on strategic projects and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technical growth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architectural standards, operational runbooks, and environmental configurations, ensuring current practices were accessible to all stakeholders and contributing to team coherence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configured monitoring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system observability and responding promptly to performance anomalies or system alerts.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make operational practices more efficient, including establishing environment documentation and standards to aid in both operational flow and sustainable practices at an organizational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capacity planning and cost management exercises using tools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platform meets both user demands and budgetary constraints without impacting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operational protocols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the collaboration between developers and operations teams to reduce silos and promote faster development cycles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architectural reviews and enhancements of cloud components to ensure compliance with federal standards for security and reliability, championing the organization’s commitment to continuous improvement in service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aspects of systems to non-technical stakeholders to ensure clarity on project progress and technical strategies applied in deployments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container orchestration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system scalability while providing essential infrastructure support for various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functionalities for cloud-native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in resolving system bottlenecks and enhancing the overall user experience with robust scaling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behavior aligns with SLAs and initiating timely response protocols in case of system malfunctions.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scripts that simplified operations workflows and assisted in rapid deployment cycles while facilitating better error tracking and logging.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updating existing deployment tools by integrating industry best practices such 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workflows, benefiting the team's efficiency and deployment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audit preparation leading to successful ATO renewal, advocating security practices and compliance measures according to regulatory standards critical to federal operations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cross-team collaborations to share insights and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team capabilities and enhancing the overall collective knowledge of tools and processes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deployment strategies that allowed for minimal disruption during updates, working closely with engineers to enforce effective rollback solutions and ensuring consistent quality in released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retrospectives and planning meetings, to ensure continuous improvement within the team and adaptability in project management practices while ensuring timely delivery of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measures to secure sensitive data in AWS environments, establishing protocols for the safe handling of secrets and credentials to enforce compliance with organizational security practices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sprint planning and retrospectives to improve team performance and elevate the quality of software deliveries through managed iterations and feedback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stakeholders, including product managers and system architects, to clarify project expectations and streamline the flow from design to deployment for various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