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over 11 years of experience in software development, particularly focused on designing, developing, and maintaining web and mobile applications utilizing cutting-edge technologies. Proficient in integrating AI solutions and building scalable systems, with a strong focus on automation, user experience, and system performance. Proven ability to collaborate with cross-functional teams and adapt to changing requirements in fast-paced environments, ensuring timely delivery of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Node.js, Python,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FastAPI, LangChain, Express.js, Spring Boot,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SQL, PostgreSQL, MongoDB, Redis, Firebase, SQLite,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Terraform, Kubernetes, Jenkins, Git,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TensorFlow, PyTorch, Hugging Face, ML Ops, RAG frameworks, Vector databases, Semantic 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and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for various digital lending solutions offered by AmeriSave.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managers, designers, and data engineers, to define and implement new features that align with business goals and enhance user engagement on our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into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intelligent systems capable of understanding unstructured user data effectively and accurately.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 manipulation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ensure high responsiveness and cross-browser compatibility for a seamless user experience across all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maintaining high code quality and adherence to best practices, leveraging collaboration tools and methodologies to streamline revision processes and enhance developer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ensuring data integrity through efficient database design and optimization techniques that improved data retrieval times for application processes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AI-powered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leverage modern AI technologies for innovative customer solutions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AI-enhanced user experiences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the integration of intelligent automation features that simplified user interactions and improved customer satisfaction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test-driven development approach to ensure robustness and reliability in coding practices while facilitating a culture of quality assurance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updated with industry trends, leveraging the latest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application features, demonstrating adaptability to evolving tech scenarios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debugging of applications to ensure optimal performance while maintaining strict timelines and project deadlines, showcasing effective problem-solving and critical thinking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initiatives, participating in workshops and training related to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emerging technologies relevant to the fintech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maintained workflows for efficient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changes within projects while adhering to collaboration protocols among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effective application of DevOps principles,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deployments and facilitating a quick and reliable release cycle that supports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within Agile sprints to prioritize backlog items effectively, demonstrating strong facilitation skills which improved the team's focus and delivery on key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robustness and ease of maintenance, while ensuring scalable architecture principles were effectively applied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microservices architecture that enhanced system modularity and reduced time to market for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design and implementation of DDD (Domain-Driven Design) principles within team projects, solidifying code maintainability and scalability to meet long-term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consistent development and production environments that enhanced the team's workflow and reduced deployment issues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rigorous unit testing and API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efficient identification of issues before project releases to improve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ceremonies, including sprint planning and retrospectives, promoting a culture of continuous improvement and collaboration across the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the AWS suite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cloud-native solutions that significantly streamlined data handling and application architecture for more efficient processing and storage.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through performance tuning, conducting code optimizations and refactoring where necessary, resulting in notable improvements in application response times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database design and management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best practices in querying and data manipulation to support organizational data needs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web practices including responsive design principles in creating user-friendly interfaces that not only meet customer needs but also offer an intuitive experience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API architectures that ensured data security and compliance while developing new features, closely following best practices to adhere to industry standards of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tools to conduct performance reviews of applications, gathering insights to improve the overall functionality and user experience provided in core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