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performant web and mobile applications. Specialized in backend development using Rust, with a proven track record in performance optimization and system scalability. Passionate about enhancing developer experiences and driving impactful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Python, JavaScript, TypeScript, Shell Scripting,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Actix, Rocket, Tokio, Diesel, gRPC,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Message Brokers: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Kafka, MongoDB, DynamoDB,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Elastic Stack, Jaeger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reliability for high-throughput messaging applications in a fast-paced environment fostering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high-quality production code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stability and high availability while maintaining an exceptional developer experience for our internal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integrate microservices architecture, enhancing system resilience and improving operational workflows with a strong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readability and maintainability when delivering software solutions, promoting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Cargo 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leading to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that shaped the technical roadmaps, demonstrating strong problem-solving abilities and a commitment to utilizing cutting-edge technologies in messaging delivery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significantly improving deployment efficiency and scaling capabilities while ensuring seamless operation on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monitor and troubleshoot production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yielding improved system observability and quicker response to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best practices in coding standards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technical requirements and feedback, ensuring product features aligned closely with user needs and enhanced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prioritize feature backlogs and deliver projects on time, balancing agility with high-quality deliverables and observing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development processes and APIs, making onboarding smoother for new engineers and promoting best practices in documentation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forums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open-source projects, showcasing a commitment to personal growth and community engagement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efficient inter-service communication which enhanced data transfer rates and reduced latency across the application's microservices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caching strategies that improved application performance and reduced load times significantly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series of libraries and tools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backend implementations and improve internal developer productivity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for AWS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while ensuring robust security measures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RESTful API services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scalability and reliability of the platform to manage increasing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on design specifications, keeping a clear line of communication to ensure prerequisites are met and high standards are maintained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environments, which streamlined deployment processes and enhanced workflow efficiency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leverage cloud resources effectively while balancing costs and performance considerations in modern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performance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in applications and facilitate necessary optimizations for better user experiences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propose enhancements to existing systems, demonstrating a strong understanding of both software design patterns and enterprise application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solutions, automating the setup and maintenance processes, which enhanced development speed and operational consistency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components for improved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legacy systems and contributing to the broader transition toward modern development practices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sessions for third-party services such as payment processors and analytics tools, ensuring seamless communication between production services and external APIs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and coding standards for team members, fostering an environment of continuous improvement while educating peers on new technologies and coding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taken for deployments and improving overall build accuracy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