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QA and testing for robotics software. Proven expertise in developing automated testing practices and debugging complex systems, ready to contribute to innovative retail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gtest, pytest, Robot Framework, Selenium,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Ubuntu, Debian, CentOS, Windows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Tools:</w:t>
      </w:r>
      <w:r w:rsidRPr="00106EA3">
        <w:rPr>
          <w:rFonts w:ascii="Roboto Light" w:eastAsia="Roboto Light" w:hAnsi="Roboto Light" w:cs="Roboto Light"/>
          <w:sz w:val="20"/>
          <w:szCs w:val="20"/>
        </w:rPr>
        <w:t xml:space="preserve"> IPv4, NetworkManager, Wireshark, Postman, TCP/IP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Pandas, NumPy, SQL, Git, ROS/ROS2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enhanced the functionality and reliability of robotics systems, improving overall test coverage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testing practices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software projects, including continuous regression testing protocols that streamlined defect identification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local fleets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robots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instituted both manual and automated regression tests that verified software performance in various scenarios,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validation.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triaging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for issues identified through automated tests, employing analytical thinking and problem-solving skills to trace and resolve software errors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tools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consistent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were refined based on data-driven insights from test results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testing processes rigorously, providing comprehensive reports on issue reproduction steps, impacts, and resolutions that facilitated clear communication within and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setup, configuration, and validation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 hardware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optimize testing environment conditions, emphasizing close collaboration with software engineers and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challenges in a fast-paced testing environment, employing agile methodologies and continuous learning to enhance testing practices and methodologies for deploying software solutions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remote team members to ensure alignment on testing strategies and project objectives, cultivating a culture of effective communication and support during complex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data-driven methodologies using statistical tools in testing practices to measure reliability and performance metrics, adapting to evolving project requirements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maintaining high quality in product releases by developing comprehensive test plans that captured all possible edge cases, ensuring total coverage for both cloud and onboard robot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suggesting new strategies for improving automated testing and debugging processes, driven by industry trends and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testing results to iteratively refine software components, ensuring that every deployment met the highest quality standards before reaching clients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adeptly for managing real-time data from robot operations, optimizing connectivity to enhance overall data processing workflows and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regarding robotics and testing frameworks, often sharing insights with teammates to promote continuous improvement in software quality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software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ensure optimal performance and resiliency, implementing both front-end and back-end functionality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multidisciplinary teams to design and develop new software features, engaging in rigorous debugging and testing to ensure robust performance across diverse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local and cloud-based testing environments, enabling continuous integration and delivery processes, ensuring seamless deployment of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pair programming sessions that enhanced coding standards across projects, cultivating a culture of excellence and continuous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testing of web applications, significantly increasing efficiency and reducing manual testing hours through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software release processes and improve code integration, minimizing deployment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Concealed issues proactively through continuous monitoring and logging of application behavior, employing sophisticated debugging techniques to maintain software integrity across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and projects, demonstrating adaptability to changing project requirements while fostering collaboration within the software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conducting workshops on best practices in software testing and debugging, contributing to professional growth and a deeper understanding of quality assurance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statistics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methods to analyze performance metrics for deployed applications, using gathered insights to inform future development strategies and optimize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protocols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IPv4</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networking concepts to troubleshoot connectivity issues, enhancing communication between distributed systems and ensuring efficient data flow under varying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a robust security protocol for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WPA2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maintaining comprehensive documentation for regulatory compliance.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