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Data Scientist with over 11 years of experience in software development focusing on biomedical informatics and clinical research. Proven proficiency in real-world evidence studies, predictive modeling, and data visualization; skilled in the application of Python, R, and machine learning techniques to derive insights that inform healthcare policy and improve patient outcomes.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R, SQL, Java, C++, JavaScript, HTML/CSS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Analysis &amp; Visualization: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Pandas, NumPy, Matplotlib, Seaborn, Tableau, Power BI, D3.js, Plotly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&amp; AI: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scikit-learn, TensorFlow, PyTorch, Keras, NLTK, spaCy, transformers, XGBoost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 Data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Hadoop, Spark, Apache Flink, Hive, Kafka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Docker, Kubernetes, OpenShift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Health Informatics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EPIC, HL7, FHIR, ICD Codes, EHR, Real-world Data (RWD), Real-world Evidence (RWE)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models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identify patterns in complex clinical datasets, improving the understanding of patient outcomes across various disease states and treatments.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clinicians and researchers to advance clinical research goals by developing predictive algorithms that provide valuable insights from unstructured clinical data.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real-world evidence studies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utilizing electronic health record (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EHR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) data, employing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NLP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to extract insights from unstructured clinical notes and patient narratives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dynamic dashboards and visualizations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non-technical stakeholders to quickly grasp complex findings and improve their decision-making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compliance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HIPAA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regulations by implementing stringent data security measures, preserving patient confidentiality while analyzing vast amounts of sensitive health data from reputable healthcare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by researching emerging data science methodologies, ensuring the application of the latest tools and techniques in all clinical research projects undertaken.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extensively with cloud platforms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scalable data storage and processing, leveraging big data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Hadoop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Spark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handle large datasets effortlessly.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rigorous statistical analysis to determine the efficacy of treatment protocols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contributing to the formulation of evidence-based healthcare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internal knowledge sharing sessions, emphasizing the importance of data-driven insights derived from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NLP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collaboration among department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and presented findings to stakeholders, showcasing the impact of data science initiatives on the clinical trials process and overall patient care enhancement.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architecture and development of cloud-based solutions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availability and performance for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models to enhance user experience in healthcare apps.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microservices architectures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resilient deployment of machine learning models that support clinical decision-making tasks in real-time environments across various healthcare settings.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teams to define the technical specifications for software solutions that utilize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interact with large healthcare databases and analytics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effective data pipelines by leveraging orchestration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Airflow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efficient data processing for ML model inputs and outputs in clinical research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high-performance data retrieval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ensuring data integrity and performance for supportive cloud-based applications across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Scoped, designed, and delivered software solutions that addressed healthcare administration needs, emphasizing user-centered design and operational efficiency using responsive front-end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implemented best practices for software engineering, sharing knowledge on data access and manipulation techniques tailored to healthcare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security teams to implement authorization and security protocols, ensuring compliance with both industry standards and regulatory requirements for patient data handling.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