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focusing on web and mobile applications using Java, Spring Boot, and RESTful API integration. Proficient in containerization tools like Docker and Kubernetes, alongside experience with cloud services including AWS and Azure. Strong problem-solving skills paired with a comprehensive knowledge of industry best practices in software development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 CSS, Ruby, XML, DHTML, JSP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Hibernate, J2EE, REST, SOAP, JMS, Microservices, Agile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Maven, JIRA, Swagger, AWS, Azure, FHIR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Responsive Design, 508 Compliance, Cross-Browser Compatibility, API Development, Software Development Principles, Back-End Development, Frontend Technologies, Framework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Continuous Integration, Continuous Deployment, Automation Testing, Git, Version Control, Deployment Pipelines, Monitoring Tools, Agile/Scrum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functionality for core business operations, enhancing user experience and engagement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facilitate seamless communication between front-end and back-end systems, ensuring efficient data transfer and improved application performance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streamlining deployment processes while enhancing scalability and reliability of cloud-based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Agile sprints to define project scope, prioritize features, and continuously integrate feedback, fostering innovation and creativity in software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software development,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508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accessibility for users with disabilities, dramatically enhancing the usability of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mentoring junior developers on industry standards and practices while promoting knowledge sharing and collaborative problem-solving amongst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microservices to improve modularity and maintainability of applications, leveraging industry trends in software design for enhanced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management, allowing for effective monitoring of project progress while optimizing workflows and delivering projects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diagnostic and performance monitoring tools within applications to ensure optimal operation and proactive resolution of system failures, maintaining high service reliability and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user manuals, facilitating easier onboarding and better understanding of application functionalities for new team members and clients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engineers to establish automated testing protocols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testing efficiency and minimizing manual errors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team meetings to discuss project milestones, roadblocks, and strategic objectives, promoting an open environment for discussion and collaborative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emerging technologies to continually improve application features, ensuring alignment with business goals while enhancing user satisfaction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 of services on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reducing operational costs for software projects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training resources for team members on newly adopted technologies and tools, promoting continuous improvement and a culture of learning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large-scale software projects as a core developer in an Agile environment, significantly enhancing the speed and reliability of web and mobile applications through innovative coding and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user-friendly interfaces and ensuring high fidelity in design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CI/CD pipelines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efficient builds, tests, and deployments, resulting in reduced release times and improved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requirements and define technical specifications, translating business needs into effective software solutions while addressing evolving project constraints.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performance issues in web applications, employing diagnostic tools and methodologies to identify bottlenecks and initiating corrective measures for optimal performance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industry standards for compliance and security by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safeguarding sensitive user data effectively throughout all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API testing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functional integrity and responsiveness, reinforcing the robustness of application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and collaborative methodologies, enhancing team productivity and programming capabilities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for codebase, projects, and development processes, enabling rapid onboarding and reducing the learning curve for new hires.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 code reviews to uphold code quality and share knowledge, facilitating a culture of excellence and continuous improvement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documentation and communication, ensuring clear and consistent documentation that enhances collaborative efforts with other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frameworks and libraries to foster innovative solutions in projects, while advocating for the adoption of effective tools that align with industry best practices and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