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web and mobile applications, specializing in front-end technologies. Proficient in React and experienced in creating responsive, accessible interfaces in compliance with industry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 18+, HTML, CSS, Node.js,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Maven, Docker, Jenkins, AWS, Keycloak, Ant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WCAG 2.2, Section 508, JAWS, Axe,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TDD, DevSecOps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Cypress, Jest, Enzyme,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2.2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ensuring optimal accessibility across diverse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deliver front-end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journey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user-friendly designs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compatibility with major screen readers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accessibility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team members, fostering a culture of collaboration and continuous improvement within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applications, significantly improving load times and user experience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Keycloak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identity management, enhancing security protocols within applications through seamless authentication flows and robust user management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techniques to troubleshoot and resolve compatibility issues, ensuring a consistent experience across various web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specifications and user manuals, facilitating knowledge sharing and onboarding for new team members, thereby improving project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version control, ensuring seamless collaboration and tracking of software changes among team members and across multiple branches.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knowledge of automated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release process, minimizing downtime for users and expediting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accessibility audits of existing codebases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legal and industry standards for web accessibility in all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developing accessible applications, cultivating a team-wide culture of inclusivity and detailed-oriented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meetings to enhance project alignment and user-centered design approaches, ensuring that all development efforts were catered toward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components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standardize features across multiple applications, ensuring consistency and reducing redundant code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stakeholders to gather requirements and translate them into technical specifications, ensuring that development efforts aligned with organizational goals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allowing for scalable and efficient solutions that integrated seamlessly with existing applications and enhanced cloud-based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components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logic to support dynamic frontend features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enhance team productivity and effectiveness, consistently delivering high-quality software through iterative development and customer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UX specialists to refine application user interface aspects, ensuring alignment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entire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protocols leveraging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software testing processes that ensured the reliability of delivered solutions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security and compliance protocols within applications, ensuring strict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Section 508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all web solutions developed for federal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onboard team members onto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practices, improving operational workflows and integration processes within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on existing applications, utilizing profiling tools and best practices to enhance user load times and overall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API integrations within enterprise applications,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 and functionalities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project documentation for multiple applications, creating a centralized repository of best practices and resources for future reference by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through detailed log analysis and bug fixing, ensuring applications remained operational and providing the best user experience possible.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for coding and architecture within the team, effectively contributing to the development of a cohesive and standardized approach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