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specializing in web application development, particularly with Python and Django. Adept at collaborating with cross-functional teams to deliver high-quality software solutions and committed to continuous learning and adaptability in fast-paced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React, Vue.js,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Redis, Memcached,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Git, Jenkins,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Heroku, Google Cloud, Serverless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robust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adhering to best practices in code quality and performance, significantly enhancing team deliverables through efficient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front-end teams leveraging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 between backend services and user interfaces for optimal user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interactions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Memcached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higher efficiency and performance in data retrieval methodologies essential for high-traffic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weekly sprint planning and retrospective meetings, actively contributing to process improvement and technical discussions that fostered an environment of collaboration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API endpoints adhering to RESTful principles, enabling smooth communication between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backend and diverse client applications, thus expanding services offered by the product.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use of containerization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deployment strategies and consistency across various environments, leading to faster and more reliable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unit and integration testing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 Test Framework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the robustness of features before production deployment, thereby reducing post-deployment issues.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codebase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Sphinx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Markdown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knowledge sharing among team members and improving onboarding experiences for new developers in the project.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skill development within the team and contributing to a culture of learning and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architectural design of scalable solutions that efficiently manage user data and interactions, ensuring responsiveness and low latency for clients nationwide.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deployment operations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fine-tuning configurations for optimal performance while maintaining strict security protocols.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cross-departmental projects that leveraged cutting-edge technologies, pushing the boundaries of traditional development and enhancing product offerings.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Agile methodologies to project management, maintaining focus on iterative development and stakeholder feedback to refine product features continuously throughout the development 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Consistently embraced feedback from code reviews and team meetings, demonstrating openness to change while enhancing personal and project outcomes based on shared insights.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research and development of new functionalities, ensuring the product remains competitive and aligned with industry standards, thereby addressing user needs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significantly to large-scale software solutions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backend services to streamline operations and improve integration with distributed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microservices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emphasizing scalability and reliability, while providing core API functionalities that supported various client needs across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 meetings to gather requirements directly from stakeholders, successfully translating business needs into technical specifications that guided development efforts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version control and code collaboration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maintainable code and consistent deployment strategies through a streamlined workflow and collaborative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serverless architectures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reducing operational costs while maintaining an agile approach to application deployment, utilizing services like AWS Lambda for event-driven functionalities.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the adoption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integrating automated testing and deployment pipelines that minimized manual interventions and increased software delivery speed.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of applications on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platform, ensuring optimal resource utilization and responsiveness to varying loads during peak usage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UX/UI designers to create interactive prototypes and wireframes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Adobe XD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the vision aligned with user-centric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comprehensive testing strategies, including system and user acceptance testing (UAT), helping to identify defects and improve product quality before release.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and onboarded new team members on best practices in software development and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technology stack, fostering an environment of growth and knowledge transfer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detailed project documentation, ensuring all aspects of the system architecture, deployment processes, and user guides were accessible and comprehensible for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data analysis tools to track and analyze application performance metrics, leveraging insights to propose enhancements that improved customer satisfaction and proved beneficial for overall product health.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