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extensive experience in building web and mobile applications. Proficient in Python and various modern frameworks and technologies, with a strong focus on asynchronous programming and real-time communication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Asyncio, Django, Pandas, Openpyxl, Node.js, Psycopg2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SQLAlchemy, Pgvector,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LangChain, Tiktoken, NLP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embraced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systems had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writing clean, maintainable,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aligning with 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software quality through detailed code reviews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and optimized an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communication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low-latency responses and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high-availability and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Openpyxl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manipulation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data processing capabilities of the application and creating seamless integrations with various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Senior Developers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the platform,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Router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functionalities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stand-up meetings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sprint planning, and retrospectives, fostering a culture of continuous improvement and effective team collaboration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environment settings to ensure proper configuration for development and production, providing a stable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deployments and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 test cases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code quality, ensuring that features worked as intended, significantly reducing debugging time and improving developer productivity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mechanisms, aiding in rapid identification and resolution of issues within the system, contributing significantly to application uptime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initiatives,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junior developers, thereby enhancing their skills and contributing to overall team growth and capability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Python applications, streamlining the deployment process and ensuring consistency across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integration issues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strong problem-solving skills while collaborating with cross-functional teams to derive effective solutions to complex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tools and offered insights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the team's exploration of scalable solutions for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research and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cutting-edge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communication systems, helping to define best practices for emerging tools that could enhance product offerings in AI-driven conversations.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learning environment by advocating for knowledge sharing sessions within the team, encouraging an open dialogue about technology advancements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server-side applications and APIs, setting the foundation for scalable applications that enhance user experiences and can integrate seamlessly with front-end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software engineers to design and implement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flexibility and decreasing time needed for feature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development, ensuring that integration points were secure and optimized according to established architectural patterns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real-time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libraries, enabling faster data processing and higher user engagement through innovative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transition towards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the pace of software delivery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on design choices and ensuring adherence to best practices in Python programming and architecture patterns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debugging strategies that contributed to troubleshooting efforts within complex systems, resulting in quicker identification of issues and reducing downtime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AWS and Azure into the software systems, providing flexibility and scalability for projects while optimizing costs and resource usage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participating in workshops and conferences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personal knowledge and team capabilities up-to-date.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systems, optimizing complex queries to enhance performance across the board for multiple applications and their respective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architecture and processes within the software development lifecycle, contributing to knowledge sharing and continuity within a growing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implemented security best practices for applications, ensuring that all data handling and communication complied with industry regulations and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