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developing and implementing dynamic web and mobile applications. Proficient in React, NextJS, and modern Typescript, with a strong focus on user-centered design and optimizing performance. Demonstrated ability to collaborate effectively across teams while maintaining high-quality coding practices and fostering a culture of continuous learning and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Ruby,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Node.js, Express.js, Redux, Bootstrap, Tailwind CSS,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ESLint, Postman,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Vercel, Netlify, DigitalOcean,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CircleCI, Travis CI, GitHub Actions,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Product Engineer at Blend360, developed and maintained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clients with innovative web applications that seamlessly integrated with existing workflows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senior engineers to learn and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and application architecture, significantly improving the maintainability and performance of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constructive feedback that enhanced code quality while ensuring alignment with team goals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robustness, ensuring all components and services are both scalable and maintainable, facilitating easier feature additions.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Helplessly handled complex UI challenges while developing user-friendly web interfaces that adhere to accessibility standards, ensuring a positive experience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documentation, promoting knowledge sharing and ensuring that incoming team members efficiently acclimated to the project and technology stack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define and design user experience strategies, focusing on tailoring applications to meet diverse user needs and maximizing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keen attention to detail while troubleshooting existing codebases, identifying performance bottlenecks, and implementing solutions that resulted in improved response times for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contributing to a supportive team culture that fosters shared successes.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meetings, bringing fresh perspectives and innovative ideas that directly influenced product roadmaps and strategy execution for upcoming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iterate on product features, facilitating a rapid development cycle that encouraged continuous deployment and integration of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to development teams on emerging trends and technologies, advocating for the adoption of new tools that enhance productivity and streamline workflows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priorities, showcasing strong problem-solving skills and a commitment to delivering excellence under tight deadlines and dynamic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all projects, ensuring code integrity and enabling efficient collaboration across distributed teams for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both giving and receiving feedback openly, reinforcing a culture of growth and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From July 2015 to June 2020 at AWS, consistently designed and built highly efficient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meet complex customer needs while optimizing performance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enhancing user engagement through responsive design principles and interactive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Gateway to create serverless applications that minimized costs while maximizing scalability and performance, reducing operational overhead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ensuring that all development efforts aligned with customer requirements and that feedback loops were established to drive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deployments to cloud infrastructures,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provisioning, thus accelerating development cycles and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collaborative team environment that prioritized learning and knowledge sharing to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while cultivating an inclusive team culture that welcomes diverse ideas and experiences in problem-solving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robust collaboration and history tracking among team members, which facilitated smoother integration and deployment processes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API-first approach to development, designing RESTful services that provided seamless integrations and experiences across multiple platforms, thereby enhancing application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identify and mitigate software defects, employing methodical debugging techniques and collaborating with QA to ensure reliable releases that meet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experience research, applying findings to refine application interfaces, ensuring that all solutions provided superior usability and functionality across all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assignment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automated deployments, significantly improving team productivity and accelerating the delivery of new features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