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Proven expertise in leading the design, development, and deployment of high-quality software using modern programming languages and cloud technologies. Strong mentoring abilities and experience with Agile/Scrum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Node.js, C# (.NET), JavaScript, TypeScript,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Express.js, Spring,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Jenkins, CircleCI, Git, GitHub, Travis CI,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optimal resource utilization and cost management for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promoting a culture of knowledge sharing and continuous learning, which improved team performance and collaboration across cross-functional teams, resulting in high-quality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drive the technical requirements for new features, ensuring software solutions align with strategic goals and enhance user experience while meeting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security, performance, and reliability that fostered ease of integration for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enforced best practices to ensure high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both automated testing tools and manual testing processes, which minimized defects across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comprehensive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lead time for changes and ensuring the rapid delivery of quality software components in alignment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cloud-native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container orchestration and deployment automation which streamlined release cycles and enhanced system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teams, driving sprint planning, retrospectives, and daily stand-ups to foster collaboration and transparency in project management, increasing team productivity and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applying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existing products, thus contributing to the innovation strategy and enhancing the company's technological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discussions with stakeholders and presented technical insights to executive leadership, aiding decision-making on new technology adoptions and long-term strategic initiatives while maintaining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on-call support rotations, responding to production incidents and ensuring timely resolution of issues to minimize downtime and maintain service level agreements with clients and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effectively, optimizing query performance and implementing data storage solutions that support complex business logic and integration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coding standards in developing accessible software for various devices, emphasizing responsive design principles in all user-facing projects to enhance usability and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liaison between product teams and engineering, translating user requirements into technical specifications, reinforcing alignment of engineering outputs with customer expectations and business value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building event-driven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integration across distributed systems, which facilitated data-driven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 variety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automation and scalability which resulted in streamlined deployment processes and reduction of manual oversight for system maintenance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modularity and reusability of components which led to faster feature development cycles while meeting aesthetic and functional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stages of the software development lifecycle from requirements gathering to deployment, effectively engaging stakeholders to ensure deliverables meet specified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the software development lifecycle, ensuring compliance with regulatory requirements while protecting sensitive data from potential security breaches during integrations or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issues across multiple environments, providing timely resolutions and root cause analysis for both client-facing and internal applications, enhancing overall system reliability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and knowledge sharing workshops for teams and peers, fostering an environment of continuous improvement and up-to-date industry practices aimed at enhancing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performance optimization for web applications which improved load times significantly, enhancing user experience and interaction metrics across client-facing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cloud strategy and planning sessions focusing on efficiency improvements in cloud resource management, which resulted in substantial cost savings while maintaining high service levels for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all development processes, ensuring transparency and knowledge retention across teams and promoting accountability with regards to project deliverables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designing of responsive UI elements and layout structures following the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Mobile-First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responsiveness across various devices to enhance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retrospectives, contributing feedback on processes and suggesting improvements that enhanced collaboration and execution efficiency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facilitate team collaboration, coordination of deliverables, and management of software releases in iterative cycles, enhancing flexibility and responsiveness to changing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