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Principal Software Engineer with 11 years of experience in software development, focusing on full-stack web and mobile applications. Expertise in React, Java, and AI-driven development practices, driving architectural standards and mentoring engineering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Scala, Python,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Vue.js, Bootstrap, Tailwind CSS,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RESTful APIs, Express.js, Django, Flask,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Oracle,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Jira, Confluence, GraphQL,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commerce-centric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leading the design and evolution of critical solutions, ensuring optimal performance and reliability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tooling and techniques in modern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engineering teams on best practices in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instilling a culture of high-quality code and encouraging innovative problem-solving approaches across all stages of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applications that facilitated seamless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tax calculation, and order fulfillment workflows, enhancing overall system efficiency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business stakeholders to translate intricate business requirements into technical specifications, ensuring alignment between user needs and development deliverables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forged the adoption of modern tools and methodologies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coding assistants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frameworks, fostering a more agile and productive engineering workflow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industry best practices focusing on system designs that promote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ease of maintenance, significantly improving long-term project sustainability and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proactively identify and mitigate systemic risks and performance bottlenecks by conducting regular system assessments and advocating for architectural improvements aligned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across teams, ensuring uniformity and enhanced interoperability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cohesive operational environment that supports agile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software quality through systematic deployment of observability metrics, code review processes, and adaptability in critical areas of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efforts across the tech stack utilizing detailed metrics and analytics leading to improved application responses and processing times, directly impacting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code reviews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workshops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cultivate a continuous learning environment where developers could enhance their skills while contributing positively to code quality and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specification documents for complex systems, ensuring adherence to architectural guidelines while communicating essential information across various teams for smoother execution and operational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teams focusing on alignment of development goals with organizational objectives, ensuring a synergy that promotes both individual development and collective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cutting-edge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system deployment and management, streamlining operations significantly while ensuring cost-effective solutions aligned with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development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tasks efficiently, keeping key stakeholders updated on progress and challenges throughout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high availability and rapid scalability, focusing primarily on cloud architecture principles essential to modern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data exchange and functionality between various applications, ensuring consistency and reliability in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data modeling and performance tuning for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enhancing retrieval speeds and ensuring application responsiveness across high user demand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into the development lifecycle utilizing continuous integration and delivery pipelines, leading to improved collaboration between the development and operations teams throughout product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focusing on the design of distributed systems that optimize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 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frameworks that align with best industry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leveraging comprehensive testing frameworks, ensuring code reliability and facilitating quick iterations during development cycles without compromising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 culture of innovation by evaluating and implementing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Java backend services, streamlining development processes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strategic planning in system design to advocate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service-oriented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playing a crucial role in project successes while nurturing a commitment to ongoing improvement in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teams, leading to rapid iterations through effective stakeholder management and continuous feedback, fostering a productive and transparent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explore emerging technologies, focusing on identifying opportunities to leverage systems for improving operational efficiencies and reducing technical debt across projects and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standards while encouraging innovation and personal ownership of tasks, resulting in a well-rounded, skill-enhancing environment for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system configurations and deployments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reproducibility of environments and facilitating smoother transition processes across development and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