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software development focused on web and mobile applications. Proven expertise in advanced C++ development, catastrophe modeling, and cross-platform programming. Adept at collaborating with diverse teams to translate complex scientific concepts into intuitive software solutions. Extensive background in utilizing agile methodologies, continuous integration, and delivery practices to build robust, scalable software solutions. Passionate about innovative technology and problem-solving in the catastrophe risk modeling domain.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C++17, Python, SQL, Bash, Rust, JavaScript,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Boost, gRPC, CMake, Docker, Jenkins, TensorFlow, OpenCV</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Visual Studio, Visual Studio Code, Linux, Windows, AWS, GCP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MSSQL, PostgreSQL, MongoDB,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Patterns:</w:t>
      </w:r>
      <w:r w:rsidRPr="00106EA3">
        <w:rPr>
          <w:rFonts w:ascii="Roboto Light" w:eastAsia="Roboto Light" w:hAnsi="Roboto Light" w:cs="Roboto Light"/>
          <w:sz w:val="20"/>
          <w:szCs w:val="20"/>
        </w:rPr>
        <w:t xml:space="preserve"> Microservices, Serverless, Event-Driven Architecture, RESTful APIs, Distributed Systems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for natural catastrophe modeling, focusing on optimizing computational efficiency by utilizing advanced algorithms that support statistical simulations across various disaster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translate complex scientific models into production-ready code, facilitating smoother exchanges between scientific findings and technical implementation within catastrophe risk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advanced statistical risk models into distributed software architectures,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streamlined deployment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consistent software delivery and version control.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Windows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for software development processes, emphasizing cross-platform compatibility and comprehensive testing to assure operational integrity across various operating systems and deployment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adaptation and expansion of existing software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the introduction of user-requested functionalities while maintaining the robustness required for catastrophe risk assessments.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protocols and debugging practices in line with modern development practices, ensuring delivery of high-quality software solutions that consistently meet stringent industry standards and client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software performance metrics and retrofitted existing models with enhancements derived from analytic reports; consistently identified areas for improvement, contributing to hardware/software optimization processes that drive operational efficiencies.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sprints,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transparent communication regarding project milestones and contribute proactively to iterative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detailing coding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tooling to foster a culture of excellence and continuous improvement within the software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knowledge-sharing sessions to ensure adherence to industry standards, promoting a collaborative environment that fosters innovation and knowledge sharing among team members and across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software solutions, detailing implementation processes, architectural decisions, and best practices to support team understanding and future scalability within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sought to remain updated on industry trends and technologies related to catastrophe modeling and software engineering practices, leveraging knowledge to enhance product offerings and customer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strong relationships with end-users to understand their needs and incorporate feedback into development cycles, ensuring that software solutions consistently meet user expectations and operational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the product and QA teams to facilitate effective testing strategies and successful software launches, minimizing disruptions and ensuring that client satisfaction metrics are achieved promptly.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cloud-based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software accessibility and promoting efficient resource management while adopting modern data storage and retrieval strategies essential for disaster modeling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distributed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focusing on cost-effective solutions to enhance performance and reliability across diverse computing environments fit for real-time data processing.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back-end systems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interactions with complex databases while optimizing for query performance and minimizing transaction latency to provide fast access to critical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designing microservices that encapsulate functionality within large-scale financial systems, focused on enhancing software flexibility and responsiveness in line with market demands and regulatory changes.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construct and manage databases that support application features and analytics functions, ensuring data integrity and security while adhering to best practices in database management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cloud-based solution designs including monitoring and notification systems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operational oversight and enabled proactive investigation of system performance issues across multiple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providing efficiencies that reduce the manual overhead of software maintenance and operational readiness during critical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refine application requirements by translating business needs into technical specifications, resulting in enhanced product fit and improved user experience throughout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application performance monitoring and optimization tasks, utilizing profiling tools and logging systems to identify bottlenecks and troubleshoot issues effectively to enhance overall system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frameworks using industry-standard tools to ensure high reliability and availability of the released software products, fostering confidence in systems critical for catastrophe risk evaluations.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cross-department project initiatives, ensuring comprehensive alignment across technical and business teams, thereby fostering collaborative software development for innovative catastrophe modeling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supported incident resolution efforts by responding to escalated issues quickly, demonstrating effective problem-solving skills and fostering customer trust in the systems used for property risk assessments.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technical documentation across functional and feature areas to support knowledge transfer and operational excellence within the engineering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