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experience specializing in web and mobile applications. Proven ability in leading teams, delivering high-impact solutions, and aligning technology strategies with business objectives. Expertise in Java, Google Cloud Platform, React, and extensive SDLC practices. Adept at complex problem-solving and mentoring technical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TypeScript, C++,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Spring Boot, Node.js, Express.js,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Maven, Gradle,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Postman,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software applications at Blend360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technical direction while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architectural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identification and resolution of complex software issues, employing strategic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operational excellence and maintain high-quality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including architects and product managers, to establish coding standards and methodologies that align technology solutions with evolving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enhancements in application reliability and user satisfaction through rigorous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enhancing data management practices to facilitate seamless operations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and efficient database structures,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modeling, performance tuning, and ensuring data integrity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fostering a culture of continuous learning and professional growth while overseeing the progress of team projects and individual skill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agile methodologies within the engineering team, enhancing project timelines and resource allocation efficiencies, resulting in improved delivery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advancements in technology trends and proposed integration strategies that align with the organization's goals and enhance competitive positioning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technical documentation and materials to support training for new software tools and systems, ensuring that stakeholders can effectively utilize applications to their fullest potential.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retrospectives to identify lessons learned and implement refinements to development processes, driving continual improvement in software delivery methodologies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financial implications of major IT initiatives, articulating the business value of proposed technology projects and aligning investment strategies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technical and non-technical stakeholders, ensuring a shared understanding of project scopes and technical challenges through clear and concise dialogue.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strategic planning of technology solutions, collaborating with senior leadership to ensure alignment of technical direction with overarching business goals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after-hours support as necessary to address critical issues impacting system performance and user experience, demonstrating commitment to operational excellence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maintainance of complex applications at AWS, focusing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that enhanced scalability and performance metrics through modular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querying, optimizing data retrieval processes and effectively supporting front-end components with accurate and timely data-driven insights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debugging and testing protocols,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application performance surpassed user requirements and established standards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fellow software engineers in a fast-paced environment, promoting best practices in software design and implementing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user interaction efficiencies and ensuring responsive design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for software applications, producing resources that facilitated smooth onboarding of team members and end-users, enhancing overall system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project deliverables within set deadlines, showcasing strong project management skills while coordinating tasks among multiple stakeholders across diverse teams and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formal training programs in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emerging tools and practices were integrated into ongoing projects for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collaborative relationships with project and product teams, actively seeking feedback and iterating on application features to meet user needs and enhance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technology solutions, providing recommendations for enhancements or modifications based on careful evaluation of system performance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code reviews that fostered knowledge sharing and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code quality and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to assess ROI for development initiatives, presenting findings to leadership to support resource allocation decisions and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