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specializing in backend development for web and mobile applications. Proven expertise in Elasticsearch, Golang, and AI/ML systems, driving significant advancements in search relevance and system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Ruby, PHP,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PostgreSQL, MySQL, Redis, NoSQL,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 Algorithms, NLP, Learning to Rank, A/B Testing, Embedding Models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Express.js, Flask, Django, GraphQL,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Git, Ansible, Bash,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hybrid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lexical matching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semantic understanding, enhancing search relevancy for thousands of products across multiple stores.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query understanding that utilized advanced algorithm techniques, contributing significantly to the company's initiative for personalized customer experiences in e-commerce.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senior developers to improve backend processes, promoting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 patterns, and project optimization, fostering a culture of learning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relevance 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close partnership with product managers and data scientists, ensuring that the search functionality met user intent and catalog diversity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optimization of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scalability and efficient querying, utilizing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 the design of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assess the effectiveness of new feature rollouts, systematically analyzing user engagement and search success metrics to inform future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robust infrastructure capable of handling peak traffic loads during major sales events, achieving system stability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sub-50ms latency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millions of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service contracts, ensuring clarity and maintainability of system architecture for current and future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actively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cross-departmental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system boundaries, data models, and optimal API endpoints that facilitate seamless integration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implementation of advanced semantic understanding techniques,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item retrieval based on user queries and intent.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initiatives that elevated the quality and performance of code produced by engineering teams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setup and operational management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reliability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analysis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relevance issues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deep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expertise to debug complex problems impacting user experience and system performance, providing effective solutions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a feedback loop integrating customer insights into product enhancements, thereby driving user-centric improvements and fostering higher engagement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international expansion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search functionalities, addressing localization issues by adapting search mechanisms to cater to multi-currency and multi-language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modularity and scalability of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operational efficiency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 and data scientists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products, facilitating intelligent features like recommendations and predictive analytics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for large-scale applications, achieving significant improvements in data retrieval speed and reliability while troubleshooting and resolving system limitations.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containerized applications, establishing CI/CD pipelines to automate testing and deployment processes, significantly reducing release cycles and enhancing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complex SQL queries to extract actionable insights from large datasets, optimizing database schemas for performance in response to evolving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extensively on the development of interactive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for frontend applications and external partners while ensuring adherence to security standards and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while sharing expertise in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responsive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roadmap discussions, translating technical requirements into actionable plans that align with business objectives and enhance customer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behavioral data to measure the performance of search implementations, refining algorithms to better meet user expectations and drive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streamline project management processes, ensuring alignment between technical teams and product stakeholders to deliver high-quality software solutions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detailed feedback to peers, enhancing overall team productivity and reinforcing a culture of code quality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clients to gather requirements and provide technical guidance, establishing productive relationships that fostered project success and positive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