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Principal Full Stack Engineer with over 11 years in software development, specializing in TypeScript, AWS, and Epic EHR integrations. Proven track record of driving architecture decisions and mentoring engineering teams to deliver scalable and reliable solutions in healthcare.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w:t>
      </w:r>
      <w:r w:rsidRPr="00106EA3">
        <w:rPr>
          <w:rFonts w:ascii="Roboto Light" w:eastAsia="Roboto Light" w:hAnsi="Roboto Light" w:cs="Roboto Light"/>
          <w:sz w:val="20"/>
          <w:szCs w:val="20"/>
        </w:rPr>
        <w:t xml:space="preserve"> TypeScript, JavaScript, Node.js, Python,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React, Angular, Express.js, Redux, Jest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Serverless Framework, AWS Lambda, DynamoDB, API Gateway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SQL, PostgreSQL, MongoDB, MySQL,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Integration Technologies:</w:t>
      </w:r>
      <w:r w:rsidRPr="00106EA3">
        <w:rPr>
          <w:rFonts w:ascii="Roboto Light" w:eastAsia="Roboto Light" w:hAnsi="Roboto Light" w:cs="Roboto Light"/>
          <w:sz w:val="20"/>
          <w:szCs w:val="20"/>
        </w:rPr>
        <w:t xml:space="preserve"> Epic EHR, FHIR, HL7, CDS Hooks, SMART on FHIR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Jira, CI/CD, Terraform</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implementation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Epic-integrated applications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partnering with product teams to ensure alignment between technical feasibility and business goals while championing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scalability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security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healthcare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engineering teams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best practices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full stack development, emphasizing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clean code principles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code reviews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the importance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test-driven development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overall code quality and team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solutions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Serverless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enabling cost-effective scaling and performance optimization for applications processing large volumes of healthcare data, demonstrating a strong understanding of cloud technologies.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integrate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clinical decision support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functionalities directly into point-of-care apps, helping improve health outcomes for senior patients by providing timely insights to healthcare providers.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a suite of highly engaging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workflow tools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addressing key clinical program needs, which have been instrumental in operationalizing services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risk adjustment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care screening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quality management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assessments of new features, performing technical trade-off analyses and incorporating user feedback to refine development processes, showcasing adaptability in meeting evolving project requirements.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system performance through the strategic use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cloud data warehousing solutions, ensuring that data retrieval and storage facilitated real-time analytics for end users.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the use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 practices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by integrating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infrastructure as code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the deployment pipeline, reducing deployment times and enhancing repeatability of production releases for healthcare-related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the adoption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 methodologies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participating in sprint planning, stand-ups, and retrospectives, which improved team collaboration and project visibility while enabling quicker turnarounds on deliverables.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technical standards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provided clarity on architectural guidelines within the team, fostering an environment of continuous improvement and raising the overall bar for engineering practices in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architectural decisions for back-end and front-end systems, ensuring seamless integration between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front-end applications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Epic EHR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systems while maintaining a user-centric focus throughout the development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Researching and evaluating emerging technologies and industry trends to inform strategic decisions, ensuring the company remains at the forefront of technological advancements in healthcare integration.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cross-department workshops aimed at enhancing understanding of technical solutions among non-technical staff, improving collaboration and fostering a shared vision of technology in delivering healthcare innovation.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Supervised end-to-end project workflows, giving special attention to documentation and knowledge transfer, which enabled smoother project transitions and increased the team's onboarding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pivotal role in increasing the organization's technical capabilities by providing training seminars on healthcare interoperability standards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FHIR R4</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HL7</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standards.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backend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scalable RESTful APIs that significantly improved the efficiency of data interactions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Epic EHR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systems in healthcare settings.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development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fingerprint authentication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user onboarding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ensuring that user experience remained aligned with security standards while also complying with healthcare regulations.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managers and stakeholders to develop use case requirements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user-friendly applications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better alignment between business objectives and technical execution.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software testing strategies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included unit tests, integration tests, and end-to-end tests, establishing a robust testing framework to maintain high standards of application quality.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transformation of traditional healthcare processes through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 software development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working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scrum teams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focused on delivering iterative enhancements to clinical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involved in peer code reviews, providing insights and constructive feedback that enhanced code quality and fostered a culture of learning within the engineering team, as well as promoting collective ownership of codebases.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deployed containers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streamlined the development and operational workflow by ensuring consistency across various development, testing, and production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to adopt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 architecture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independent scaling of different application components and improving the overall resilience of healthcare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Keenly investigated and integrated third-party APIs and services,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HL7</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interfaces, to further enhance application capabilities and ensure interoperability with other healthcare systems.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troubleshooting complex cloud infrastructure issues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Amazon Web 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showcasing strong problem-solving skills while maintaining high availability and reliability of healthcare systems.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 sharing sessions to discuss integration techniques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Epic Systems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building team expertise in healthcare application interoperability.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several agile projects, emphasizing continuous improvement through metrics analysis of development processes, resulting in optimized performance and increased delivery speed.</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