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Principal Full Stack Engineer with 11 years of experience in software development, focused on architecting scalable web-based SaaS solutions. Expertise in AI/LLM integration, system architecture, and customer-centric application development. Proven track record of leading technical strategies and providing innovative solutions in the automotive repair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HTML, CSS,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.NET, Express.js,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CloudFormation, Jenkins, Git,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TensorFlow, PyTorch, Scikit-learn, NLP Libraries, Hugging Face, Dialogflow, spaCy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full 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scalability while contributing to a strategic shift towards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chatbots and predictive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teams, translating customer feedback into technical specifications and direct replicable features while ensuring the priority aligns with business goals and stakeholders'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conducted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seamless integration between applications and third-party services, optimizing the interaction between customer-facing and internal systems for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SaaS products to revolutionize the automation features, enhancing customer interactions through personalized responses and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by conducting detailed peer code reviews, ensuring that every engineer adheres to high standards and contributes to the overall team's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robust CI/CD pipeline that accelerated deployment cycles and improved operational reliability across cloud-based services and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system architecture discussions, defining the long-term technical vision and ensuring alignment with market trends, particularly in the automotive SaaS landscape towards AI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accountability, embodying the owner mindset through leading comprehensive training sessions to elevate team competencies in current technologies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logging and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performance bottlenecks and enhancing system reliability through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implementing advanced query optimization techniques and integrating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rapid data retrieval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architectural patterns, reinforcing a strong foundation for project growth and adaptability to evolving technology experiences and challenges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cultivating ongoing collaboration among team members, and continuously optimizing workflows for sustained delivery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regularly to identify pain points and feature requests, consequently refining the application to meet and exceed customer expectations in usability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cloud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scalable, and efficient architecture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failed deployments and rollback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downtime and improving service reliability and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user stories and technical requirements aligning with core business objectives, ensuring timely engagement through use of Agile methodologies such as Scrum and Kanban.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for RESTful API design to optimize performance and user accessibility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microservices architecture principles to facilitate easier scaling and maintenance, enabling fast-paced development cycles while diminishing the burden of managing a monolithic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data storage solutions, both relational and NoSQL, leading to significant improvements in data handling capabilities by designing intuitive database schemas and query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automation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environments updates and deployments that support rapid project velocity in a dynamic operating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automation, ensuring seamless code integrations and deployments that adhere to continuous deployment principles and maintain system integrity pre and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users and stakeholders on a continuous feedback loop, consistently iterating and refining product functionalities based on direct input and observed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and implemented robust testing methodologies such as BDD and TDD, fostering a shared commitment to high-quality outputs and minimizing bugs in production environments through preventative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monitoring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combining observation techniques with real-time analytics to continuously improve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user training sessions to enhance understanding of new features, promoting better adoption rates by crafting user-friendly instructional materials and effective communication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 forums to keep abreast of evolving technology trends and engaged with open-source projects that emphasized innovation and collaboration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engagement and innovation by evaluating emerging technologies suitable for product enhancement, testing small-scale implementations to assess their viability prior to wider use across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