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experience in developing large-scale web and mobile applications, specializing in C++, distributed systems, and AI-driven solutions. Proficient in Linux, Docker, and CI/CD workflows, with a demonstrated ability to lead and innovate in fast-paced, ambiguous environments while driving collaborative efforts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Go, TypeScript, Java, Rust,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Kubernetes, CI/CD, Git, React,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Cloud, Alibaba Cloud, DigitalOcean,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Visual Studio, IntelliJ IDEA, Postman, Docker Compose, CircleCI,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API, Hugging Face, Natural Language Processing,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reference architectures for AI-enabled software products, ensuring integration of new hardware platforms and sensor suites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Hivemind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driving innovation and product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customer feedback and iteratively develop software solutions, enhancing the performance and functionality of products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Hivemind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technical debt across software components, leveraging industry best practices to devise strategies for remediation and enhancement, aligning development efforts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emergent technologies to forecast their potential impact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Hivemind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leading technical exploration initiatives that inform product direction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project lead within a team of elite engineers, ensuring alignment with the CTO’s vision while fostering an environment ripe for innovation and rapid prototyping.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of distributed systems to architect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real-time applications in autonomous systems and ensuring robust scalability across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coding standards to enhance middleware solutions for autopilot systems, ensuring uplift in response times and reliability during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deployments of microservices, implementing CI/CD pipelines that reduced deployment times and increased code quality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robust change management practices were adhered to across the development team, fostering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conceptualize and develop high-performance prototypes that address user needs and operational requirements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hygiene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AI solutions into existing software frameworks, employing techniques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predictive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Hivemind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effectively improving operational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practices, fostering skill development in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CI/CD, while promoting collective problem-solving among the team, strengthening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advocating for high standards of code quality and documentation practices, thus nurturing a culture of continuous improvement and knowledge sharing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research into architectural methodologies, documenting findings and proposing frameworks that optimize system performance, thereby supporting the strategic direction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Hivemind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of cloud resources and enabling seamless collaboration between microservices, enhancing functionality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microservices, facilitating scalability and simplifying deployment processes, minimizing downtime and allowing faster iteration cycles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in a cloud environment, ensuring high availability and security of applications while following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optimization efforts by refactoring legacy systems into modular products, focusing on enhancing performance and maintainability across the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source control management, guaranteeing deadlines were met through clear communication and robust planning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deployment of applications that significantly improved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logging solutions, enhancing visibility and traceability of system performance, which leads to improved operational troubleshooting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participating in stand-ups and retrospectives to ensure full alignment on product goals and adjustments based on user feedback, enhancing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sharing, thus improving interaction capabilities within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emerging technologies and encouraged the adoption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their technical growth and enhancing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software solutions, improving onboarding processes and ensuring clarity in project requirements, thus enabling sustained collaborative success within the team.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into core product components, enhancing system capabilities for data analysis and improving decision-making processes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