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performance engineering, specializing in web and mobile applications. Expertise in Java, Kotlin, C++, Golang, and cloud-native environments on AWS. Proven ability to optimize performance across distributed systems, driving innovations in data generation and performance testing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C++, Golang, JavaScript, Bash,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K6, Grafana, InfluxDB, Apache JMeter, Gatling, LoadRunner, New Relic,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MariaDB,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GitLab CI, Bitbucket Pipelines, Ansible, Chef, Puppet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performance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K6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identify bottlenecks and optimize systems effectively, while ensuring seamless operation for millions of user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define performance standards and benchmarks, guiding efforts in resolving latency issues and enhancing overall system efficiency across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code libraries for performance testing, streamlining processes across teams, which improved collaboration while reducing the time required for analysis and performance optimization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analysis of application behavior under load,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scripting languages to provide actionable insights into improving throughput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best practices for performance engineering, fostering a culture of continuous improvement and ensuring all engineering teams adopted data-driven optimization techniques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performance engineering initiatives in architecture review meetings, influencing key decisions to prioritize system scalability and reliability during the development phases of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distributed computing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built automation scripts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performance metrics and identify areas of improvement, ensuring high system availability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live systems, enabling real-time tracking of system performance and immediate identification of issues affecting user experience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provided feedback on pull requests and design documentation with a strong focus on performance implications, ensuring new features were well aligned with established performance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related to performance standards and testing procedures, enhancing the overall understanding of optimization strategies used across engineering teams and serving as a knowledge base for future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development workflow, aligning with cloud-native practices to improve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translate real-world usage patterns into performance metrics, ensuring engineering efforts were focused on resolving critical user experience challenges identified by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monitoring of production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InfluxDB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capture, assess, and optimize transaction response times, underpinning commitment to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cross-departmental meetings and discussions, presenting performance testing outcomes and suggested optimizations to inform product roadmaps and feature prioritization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streamline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delivery speed while maintaining high performance and reliability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deploy highly scalable applications that meet rigorous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load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effective identification of application performance issues and enhancing application robustness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visibility into application performance, facilitating rapid troubleshooting of latency and throughput concerns within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key user journeys, translating them into traceable performance benchmarks that technology teams could use for continuous improvement and performance optimization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design discussions, focusing on performance implications and best practices for distributed architectures, which led to the successful launch of several high-traffic applications with robust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performance testing frameworks to include virtualized environments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for performance assessments across multiple application components during CI/CD.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for performance measurement and optimization, enabling other engineers to align performance testing closely with agile development methodologies for iterative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that empowered engineers to adopt performance engineering mindsets, driving successful collaboration across technical and non-technical teams towards shared performance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specifications and development processes, standardizing approaches to performance engineering within the organization, which fostered uniformity and accountability in performance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application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responsiveness and effective resource management under high demand scenarios in client-server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aimed at automating deployment pipelines and performance testing processes using scripting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operational efficiency during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database performance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fine-tuning queries and optimizing indexing strategies that led to noticeable reductions in access times and execution overheads across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