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specializing in Full-Stack solutions. Proven capability in AI tools, cloud deployments, and building maintainable intelligent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Express.js, Flask, LangChain,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Vector Databases,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GitHub Actions, TravisCI, CodeBuild,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Logging, Metrics, Tracing, Performance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Intelligent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and scalability of client applications in various enterprise environments while ensuring best practices are followed.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integrations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clients, leveraging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vector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code quality through comprehensive testing and documentation in a fast-paced consulting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promoting a culture of continuous improvement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engaging in collaborative design sessions to ensure solutions aligned with client objectives while enhancing team productivity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deployment and management of applications, ensuring robust and scalable architectures through effective use of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understand their needs, providing tailored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solve complex business challenges systematically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observability strategies that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optimize performance, ensuring applications operate within expected parameters.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latest technologies and best practices, fostering a collaborative learning environment and enhancing the overall technical capability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that meet client specifications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capabilities of AI models, including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custom machine learning models, fine-tuning them based on stakeholder feedback to improve accuracy and relevance based on user data and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contributed to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feedback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mechanism for continuous model improvement and adaptiveness to changing data streams.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shaping team culture by organizing tech meetups and writing articles on emerging technologies, encouraging knowledge sharing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them build their expertise while ensuring team efficiency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customers to define project scope and deliverables while leveraging extensive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conventional solutions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seamlessly into existing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serverless architectures, reducing operational costs and improving application responsiveness by efficiently managing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facilitate consistent development, testing, and production environments, effectively bridging the gap between operations and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architectures that empowered front-end applications to efficiently consume backend services with a focus on performance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architecture's reliability, reducing the incidence of bugs in production and enhancing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architecture discussions, driving the decision-making process around technology stacks and frameworks that enabled agility in deployment and client-focused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server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improve application scalability while minimizing downtime and manual intervention, driving efficiency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introduced new powerful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structures to facilitate data-driven decision making across various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open-source projects, enhancing community relations, and sharing best practices in software engineering with peers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application support and maintenance for enterprise clients, utilizing feedback loops to iterate and enhance existing features to meet evolving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iterate on application features, ensuring an end-user-centered design approach informed by direct feedback from stakeholders, enhancing user experience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