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C++, Python, and Rust within dynamic environments. Proven track record in integrating complex systems for maritime applications, focused on reliability and autonomy in critical operations. Excels in maritime protocols, ROS2, and collaborative projects in shipboard and at-sea deployments.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Python, Rust, JavaScript, C#, Go,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Frameworks/Technologies:</w:t>
      </w:r>
      <w:r w:rsidRPr="00106EA3">
        <w:rPr>
          <w:rFonts w:ascii="Roboto Light" w:eastAsia="Roboto Light" w:hAnsi="Roboto Light" w:cs="Roboto Light"/>
          <w:sz w:val="20"/>
          <w:szCs w:val="20"/>
        </w:rPr>
        <w:t xml:space="preserve"> ROS2, Linux, Docker, Kubernetes, OpenCV, TensorFlow,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Maritime Protocols:</w:t>
      </w:r>
      <w:r w:rsidRPr="00106EA3">
        <w:rPr>
          <w:rFonts w:ascii="Roboto Light" w:eastAsia="Roboto Light" w:hAnsi="Roboto Light" w:cs="Roboto Light"/>
          <w:sz w:val="20"/>
          <w:szCs w:val="20"/>
        </w:rPr>
        <w:t xml:space="preserve"> NMEA, CAN, MQTT, UMAA, COLREGS, NMEA 2000, J1939, UDP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Bitbucket, JIRA, Confluence, Visual Studio Code, Eclipse, CLion,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Monitoring:</w:t>
      </w:r>
      <w:r w:rsidRPr="00106EA3">
        <w:rPr>
          <w:rFonts w:ascii="Roboto Light" w:eastAsia="Roboto Light" w:hAnsi="Roboto Light" w:cs="Roboto Light"/>
          <w:sz w:val="20"/>
          <w:szCs w:val="20"/>
        </w:rPr>
        <w:t xml:space="preserve"> Prometheus, Grafana, ELK Stack, Splunk, InfluxDB, Nagios, Zabbix, Honeycomb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autonomy software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large maritime vessels, ensuring strict adherence to maritime communication protocols and industry standards for reliable operation at sea.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engineering teams to design and implement software integrations for maritime systems, adapting autonomy levels according to specific vessel requirements while navigating complex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deployment initiatives for advanced autonomy software on large vessels, coordinating efforts across internal engineering teams and with customers to ensure seamless integration and operational efficiency in dynamic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monitoring frameworks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into system performance, reliability, and operational metrics to support real-time decision-making.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shipboard integrations through comprehensive testing protocols and live operational support, ensuring user requirements were effectively translated into functional software features that enhanced vessel performance in real-time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debugging and issue resolution strategies during field deployments, collaborating closely with hardware, autonomy, and mission engineering teams to swiftly resolve challenges faced in operational testing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rigorous performance metrics assessments to validate the reliability of autonomy operations, focusing on real-world settings aboard large maritime platforms with diverse mission profiles.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standard operating procedures for teammates and end-users, ensuring clarity around software capabilities and operational interfaces within maritime communication standards and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planning sessions to refine software development workflows, aligning project deliverables with organizational goals while enhancing team efficiency and collaboration in a remote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maritime technologies, advocating for innovative solutions that drive the development of next-generation autonomous vessels and improve overall operational safety.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cross-functional engineering partnerships to enhance platform capabilities, sharing insights from field deployments to influence feature development and prioritize mission-critical updates in software iterations.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adapt autonomy systems to specific vessel constraints, leveraging industry knowledge to resolve technical limitations while ensuring compliance with safety and operational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interfaces compliant with maritime communication standards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NMEA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effective data exchange across vessel subsystems to support cohesive operational execution under various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field support initiatives, directly engaging with vessel operators to troubleshoot and optimize software features based on real-world operational demands and feedback for continuous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cutting-edge robotics frameworks and tools into the autonomy stack, bolstering the software's capabilities in real-time decision-making processes, reinforcing the operations relied on by large maritime vessels.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large-scale, distributed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cloud infrastructures while ensuring high availability and performance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team responsible for building and maintaining scalable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applying microservices architecture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deployment of applications within diverse maritime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the principles of DevOps to enhance the reliability and efficiency of software delivery pipelines,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collaboration and tracking of development progress.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to validate features against maritime standards, using industry-recognized frameworks to ensure that software met operational readiness requirements for potential deployment at sea.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evaluate operational needs and align software functionalities with real-world missions, contributing to the successful deployment of software solutions at a critical scale.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Revamped legacy systems to improve system robustness and interoperability, integrating maritime signaling protocols among other enhancements for operations involving large-scale vessel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user-centric API interfaces, focusing on clarity and usability for other engineering teams, enhancing overall efficiency and usability of maritime operational tools developed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develop and deploy applications, ensuring systems maintained optimal security and performance metrics in line with organizational objectives and compliance mandates.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sessions to refine tech stacks, advocating for innovative development tools that aligned with industry trends in cloud computing and maritime autonomy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for field deployments, coordinating responses to operational issues while acting as a liaison between engineering teams and on-site personnel, enhancing the overall operational execution effort.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scalability of applications by leveraging cloud technologies and orchestration tools, catering to the dynamic needs of maritime operations involving large vessels on a global scale.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best practices in software development, focusing on risk management and robust security measures to protect sensitive operational data across maritime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