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applications. Proficient in building scalable solutions using modern technologies and frameworks. Experienced in working within DoD environments, ensuring compliance with cybersecurity requirements, and following Agile methodologies. Passionate about collaborating with cross-functional teams to drive impactful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C++, C#,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Java Spring Boot, Node.js,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Oracle 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Security:</w:t>
      </w:r>
      <w:r w:rsidRPr="00106EA3">
        <w:rPr>
          <w:rFonts w:ascii="Roboto Light" w:eastAsia="Roboto Light" w:hAnsi="Roboto Light" w:cs="Roboto Light"/>
          <w:sz w:val="20"/>
          <w:szCs w:val="20"/>
        </w:rPr>
        <w:t xml:space="preserve"> Agile, DevSecOps, CI/CD, RMF,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web applications for Navy platforms,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support for critical infrastructure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cross-functional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CI/CD pipelines, resulting in improved deployment times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ensuring secure and efficient data exchange, applying industry-standard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cybersecurity protocols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measures to meet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daily stand-ups, fostering an environment of continuous improvement and teamwork within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UI/UX design principles to enhance user engagement, creating responsive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adhered to accessibility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and troubleshooting of applications, applying rigorous testing methodologies to deliver high-quality, bug-free software to stakeholders and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design specifications, code standards, and best practices comprehensively, facilitating knowledge transfer among team members and supporting future development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that optimize back-end functionality,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schema design and query optimization, enhancing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development best practices and code review processes, fostering their growth and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formal configuration management processes, maintaining documentation of code changes, system architectures, and dependencies, contributing to project sustainability and traceability.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to gather requirements, translating business needs into functional specifications that guided development efforts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reviews and code walkthroughs to ensure compliance with industry standards and architectural guidelines, promoting high coding standards and quality assurance in every project phase.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data search functionality, improving data retrieval times and user satisfaction for interactive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security team to enforce secure coding practices,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RMF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cybersecurity frameworks across software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unit and integration tests,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reliability and maintainability during deployment.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complete software development lifecycle for a variety of applications, implementing robust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high scalability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responsive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user interactions and satisfaction across web-based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establishment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builds and deployments, streamlining the code release process within the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to iteratively develop features based on user feedback and requirement adaptations.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database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storage, retrieval, and secure transactions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for additional functionalities, working closely with partners to establish secure and efficient communication protocols for data exchange.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guided new hires on software development principles and tools, ensuring a smooth onboarding process and rapid productivity for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optimization efforts in legacy systems, employing advanced concepts of object-oriented design and microservices for enhanced scalability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provided constructive feedback to peers, promoting best practices, knowledge sharing, and a culture of continuous improvement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and monitoring tools to assess application health and performance, implementing corrective actions to enhance system stability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providing ongoing technical support and maintenance for deployed applications, addressing user issues, and deploying patches where necessary, ensuring minimal downtime during application usage.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evaluation of new technologies for potential integration into product offerings, staying ahead of industry trends and aligning development strategies accordingly.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