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experience in software development, specializing in web and mobile applications. Proficient in full stack development using Java, JavaScript, Python, and cloud technologies such as AWS and Azure. Committed to delivering high-quality, scalable solutions in Agile environments while improving user experiences and leveraging modern frameworks like React and Node.js.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HTML, CSS, TypeScript, Bash,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Bootstrap, Sass, JQuery,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Django, Spring Boot, Express.js, Tomcat,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NoSQL,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DevOps:</w:t>
      </w:r>
      <w:r w:rsidRPr="00106EA3">
        <w:rPr>
          <w:rFonts w:ascii="Roboto Light" w:eastAsia="Roboto Light" w:hAnsi="Roboto Light" w:cs="Roboto Light"/>
          <w:sz w:val="20"/>
          <w:szCs w:val="20"/>
        </w:rPr>
        <w:t xml:space="preserve"> AWS, Azure, Terraform, Docker, Kubernetes, CI/CD, Git,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Cypress, Protractor, Playwright, JUnit,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enhanced user experiences while integrating backend services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Agile teams to architecture and maintain cloud-based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speeds and operational efficiency through automated CI/CD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optimized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high availability and disaster recovery, while implementing proper indexing and profiling to optimize query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Extended, maintained, and supported plugins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Atlassian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existing workflows for enhanced project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fostering a collaborative team environment that drives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designs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mobile usability and an increase in overall user engagement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collaborated on project management tasks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clearer communication and task prioritization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serverless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persistence, allowing for scalable and efficient workflows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building reusable components and libraries for future use, driving consistency and efficiency in the development process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accessibility standards (WCAG 2.0) during the design and implementation phases of applications, significantly improving accessibility for users with disabilities.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infrastructure as code (IaC)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provisioning and utilizing best practices while reducing manual errors during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testing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performance, responsiveness, and bug identification, thus improving software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optimizing cloud-based applications, ensuring minimal downtime and maximizing performance through proactive analysis and adjustments.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best security practices in coding, applying necessary updates and patches to mitigate potential vulnerabilities within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drive project timelines and deliverables while adhering to strict SLAs, fostering an adaptable and responsive development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high-traffic web applications and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cross-functional integration and functionality in scalable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migration of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robust backend services to improve availability and performance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queried, and managed both relational and NoSQL databases, specifically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security, and optimized access through efficient indexing.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features and functionality of enterprise applications by integrating support for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enrich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testing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assuring the quality and performance of applications while proactively identifying and resolving issues during development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and enforced coding standards, and streamlined the development process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facilitating better collaboration and clear documentation for project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containerized applications that support increased scalability and resiliency in production environments while optimizing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Conducive to cross-team workshops focusing on sharing knowledge regarding modern frameworks and new technologies, inspiring a culture of constant learning and improvement among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unit tests for application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rigorous quality assurance processes and enhancing software deployment processes through automation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API design and development of microservices architecture, enabling a more modular application structure and facilitating continuous deployment practices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technical documentation to support development efforts, ensuring clear project understanding while facilitating onboarding processes for new team members in both remote and in-house setups.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incorporate best practices for usability and performance testing in line with industry standards, resulting in robust application usability metrics.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