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 development. Proficient in TypeScript, React, and modern AI methodologies, dedicated to delivering high-impact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Supabase, PostgreSQL, MongoDB, Firebase, Typesense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LLM APIs, Trigger.dev, Prisma,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AWS,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several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improvements by transforming complex user requirements into impactful features through effective collaboration with design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integrating AI technologies,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coding workflows, allowing for significant enhancement in the speed of code delivery while ensuring quality for multiple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robust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retrieval and storage in alignment with application requirements for improved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to define product strategy and facilitate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operational efficiencies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users to gather feedback and iterate on application features post-deployment, driving enhancements that meet real-world needs and improve user retention rates in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significantly reducing the cycle time from code delivery to production while increasing the overall product quality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agile methodologies,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 to serve frontend applications, optimizing API calls through thoughtful design choices, which have resulted in an overall increase in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automated testing frameworks within the team, improving code quality and decreasing the occurrence of bugs in production environments while promoting confidence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emerging libraries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server-side rendering, enhancing SEO and performance metrics across numerous client projects successfully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across applications using AWS to enhance visibility and operational efficiency, leading to more informed decision-making and quicker issue resolution for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infrastructural inefficiencies which were rectified through code refactoring and collaboration with DevOps, ultimately increasing system performance and reducing tech debt on an ongoing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 in database solutions for enhanced type safety and developer experience, significantly speeding up the process of connecting with data sources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leveraging strong communication skills to provide insights on product backlog prioritization and advocating for a user-driven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processes, utilizing comprehensive feedback mechanisms to improve code quality and mentor junior developers, fostering a collaborative and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high-traffic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responsive design to enhance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user authentication and data management, ensuring robust application performance and security for sensitive information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feature requests and provide input on software architecture decisions, utilizing an in-depth understanding of both user needs and technical feasibility to drive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to expand application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improved application modularity and team scalability as the project needs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technical issues that arose during deployment, applying system diagnostics and collaborating with internal teams to implement effective solutions rapidly, minimizing downtime and improving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server hosting and data storage, optimizing configuration for performance and cost while ensuring application reliability and availability amidst variable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focused on best practices in software design patterns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 techniques, enhancing overall team skill level and project outcomes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delivery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GitHub Actions, automating testing and deployment pipelines leading to more consistent and reliable product releases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optimization of database queries and architecture, employing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and supporting complex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communication channels between engineering teams and stakeholders to ensure alignment on project objectives and timelines, advocating for transparency and collaborative problem-solving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 forums and community contributions to stay up-to-date with industry trends and emerging technologies, ensuring the implementation of modern practices within the team's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agile methodologies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fostering an inclusive learning environment and helping to elevate the overall technical competency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