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11 years in software development, specializing in web and mobile applications. Demonstrated expertise in leading frontend teams and delivering exceptional user experiences through effective collaboration and mentorship. Passionate about building AI-powered software solutions that drive efficiency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HTML5, CSS3, SASS,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React Testing Library, Playwright, Redux, Next.js,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Terraform, GitLab CI, ArgoCD, Atlantis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GCP, AWS, Google Cloud SQL, Cloud Pub/Sub, BigTable, Postgres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Microservices:</w:t>
      </w:r>
      <w:r w:rsidRPr="00106EA3">
        <w:rPr>
          <w:rFonts w:ascii="Roboto Light" w:eastAsia="Roboto Light" w:hAnsi="Roboto Light" w:cs="Roboto Light"/>
          <w:sz w:val="20"/>
          <w:szCs w:val="20"/>
        </w:rPr>
        <w:t xml:space="preserve"> REST, gRPC, WebSockets, GraphQL, Socket.io, Microservices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UI/UX and Design:</w:t>
      </w:r>
      <w:r w:rsidRPr="00106EA3">
        <w:rPr>
          <w:rFonts w:ascii="Roboto Light" w:eastAsia="Roboto Light" w:hAnsi="Roboto Light" w:cs="Roboto Light"/>
          <w:sz w:val="20"/>
          <w:szCs w:val="20"/>
        </w:rPr>
        <w:t xml:space="preserve"> Figma, Adobe XD, WCAG, Material UI, Tailwind CSS, Bootstrap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frontend team to establish best practices in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optimal performance and adherence to modern web standards while maintaining a focus on user-centric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 designers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design concepts into high-quality, responsive web interfaces, enhancing the overall user experience for our industrial automation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culture of continuous improvement through knowledge sharing and code reviews, which resulted in improved team morale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frontend applications, working hand in hand with backend teams to ensure seamless data flow and the effective presentation of analytics dashboards.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frontend codebase, enhancing code reliability and maintainability while reducing common bugs associated with JavaScript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environments, promoting consistency across team workflows and facilitating smooth deployment processes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solution architects to pragmatically assess user requirements and incorporate feedback into product enhancements, ensuring alignment with client expectations and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tasks across various applications by implementing lazy loading techniques and code splitting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load times and improved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code architecture and component libraries, which provided new team members with valuable resources and facilitated seamless onboarding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methodology, actively participating in sprint planning and retrospective meetings, fostering an environment of collaboration and iterative improvements to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infrastructure engineers to define frontend deployment strategies, which improved CI/CD processes, thereby enabling rapid feature releases while ensuring high availability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security practices in frontend development through the implementation of content security policies and best practices for mitigating cross-site scripting (XSS)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workshops to discuss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 product development, driving innovation and fostering an organizational culture that embraces change and technological evolution.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code quality through regular peer reviews and mentoring sessions, which encouraged adherence to coding best practices and improved the overall engineering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feedback sessions, utilizing insights gained to refine product features and optimize the user experience, thereby significantly enhancing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modern architectures and design patterns to create dynamic user interfaces that aligned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cross-disciplinary teams to gather requirements and incorporate user feedback into product roadmaps, enhancing development processes and ensuring alignment with customer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state management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Context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which streamlined state management and improved application performance and predictability.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backend services and integrated them with frontend applications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functionality and communication between layers.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an internal dashboard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actionable insights and improved engineering efficiencies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Enzyme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regular integration tests to guarantee code quality and catch bugs early in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to ensure best practices were implemented in all team projects, fostering a culture of excellence and continuous learning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Learned and applied best practices for responsive web design across multiple platforms and devices, focusing on user accessibility and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develop comprehensive UI prototypes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application flows and functionalities, enhancing user journey and interaction awareness.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applying industry-standard cryptography techniques and regular code audits, ensuring user data integrity and compliance with security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frontend development tools and techniques for new engineers, ensuring a knowledgeable team that can adapt to evolving technologies and methodologies, which resulted in reduced onboarding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analytics and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Hotjar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web applications, providing comprehensive user behavior insights to inform product decisions.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