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11 years of expertise in leading engineering teams and developing robust web and mobile applications. Proven skills in backend development, API integration, and identity management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TypeScript, Java, C#, Ruby, JavaScript,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Firebase, DigitalOcean, OpenStack,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Webhook, SCIM, SAML, OAuth, OpenID Connect,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CircleCI, Terraform,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ELK Stack, Sentry, New Relic, Splunk, Dynatrace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at Blend360, responsible for designing and implementing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bolstered customer interactions with identity governance platforms and significantly improved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mentored engineers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standards and enhancing application performance through effective code reviews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scaling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Forward Deployed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 at Blend360 by introducing standardized processes for project delivery, enhancing the efficiency of integration workflows with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coding sessions to assist engineers in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production-safe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embedding with clients to translate nuanced requirements into actionable engineering features that reduced identity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Engineering during project inception to shed light on emerging customer patterns, ultimately driving impactful feature additions to enhance product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connectors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 system integration, ensuring high levels of data integrity and security compliance throughout the integration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oversight across diverse projects, establishing best practices in security, observability, and maintainability to align with clients' varying infrastructure setups amid evolving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workshops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engineers, fostering a culture of continuous improvement and technical acumen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facilitating faster delivery of features and timely updates to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experience by crafting efficient feedback loops that translated user experience into continuous improvement initiatives, thereby leveling up the quality of the engineering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hiring, onboarding, and culture-building within the team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Forward Deployed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embedding values of ownership and customer obsession into everyday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client engagements, taking on both leadership and hands-on roles to align development efforts with customer expectations while ensuring successful project conclusions.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environments during team meetings, leveraging strong communication skills to bridge gaps between engineering teams and client stakeholders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post-deployment, identifying bottlenecks and working with engineers to devise effective resolutions.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processes for project handoffs that streamlined transitions between teams, guaranteeing no loss in continuity or quality for client implementations regarding identity management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management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at AWS, facilitating engagements that integrated cloud services with client environments, fostering secure and efficient identity governance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strictly to best practices and principles that guided clean, maintainable code, contributing to long-term project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define and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changing client requirements and streamline integration with different identity governance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experience with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Okta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Workspace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integration was smooth and optimal while addressing client concerns and functionality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workshops to discuss architectural designs, emphasizing the importance of flexibility and responsiveness in identity integration setups, ultimately leading to enhanced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process efficiency and application consistency across various environments and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on deployment workflows, leveraging insights to inform development decisions while ensuring the engineering team remained responsive to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strategies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of deployed solutions, quickly addressing any issues impacting performance or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existing integration capabilities by applying advanced software engineering techniques to enrich the quality and effectiveness of engineering outputs and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effective training materials for junior engineers, focusing on the use of essential tools and frameworks while instilling a client-centric mindset across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proposing new feature developments based on changing market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remained competitive and value-driven.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centered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cloud environments, enhancing team skillsets and accelerating deployment turnaround times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