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expertise in backend and data engineering, specializing in Python, ML systems, and scalable services. Proven ability to design fault-tolerant architectures and enhance data pipelines. Eager to utilize advanced ML technologies to support AI applications in innovative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Go, Rust, Scala, Typescript,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FastAPI, Flask, SQLAlchemy, Pydantic, Django, TensorFlow, PyTorch, Keras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Cassandra, DynamoDB, SQLite,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Docker, Kubernetes, GitLab CI/CD, Jenkins,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Airflow, Delta Lake, Dask, Apache Spark, Kafka, Hadoop, Pandas, NumPy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scalable backend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reliability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supporting seamless integration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models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improved overall data processing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efficient data ingestion and transformation to improve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workflows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enhanced research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collaborative projects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cross-functional teams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architectural decisions that aligned backend systems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cutting-edge AI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ultimately enhancing data-driven decision-making processes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high availability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low latency for user-facing services during peak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stringent monitoring and alerting systems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effective incident management and reducing system downtime through proactive measures.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automation practices in the development lifecycle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deployment efficiencies while ensuring comprehensive testing protocols for backend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quality and innovation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researched emerging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data workflows, integrating new frameworks and tools that improved development speed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 scalability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engineers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refine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 integration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backend systems effectively accommodated evolving data processing requirements critical for AI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solutions that prioritize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fault tolerance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backend services, significantly improving the overall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 reliability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troubleshooting processes, yielding enhanced user experiences across our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architectural blueprints for new service offerings that reflect an understanding of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trends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actively contributing to strategic planning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frameworks, boosting the overall quality of deployed services through rigorous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QA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 focus on early detection of issues within the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vital role in the transition to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infrastructure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resource utilization across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contributing significantly to cost-reduction initiatives related to our development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collect requirements and identify areas for improvement in the design and functionality of existing systems to better support data-centric research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documentation regarding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integration processes, and technical guidelines, enhancing team understanding and knowledge transfer regarding system capabilities and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developing cloud-based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ensuring a secure and scalable environment that could effectively support robust data-driven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backend development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various projects, focusing on creating efficient algorithms that enhanced processing speeds for applications handling complex datasets.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architecture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managed microservices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easier deployments and improved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within different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integrations involving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applications' ability to manage and scale large unstructured datasets successfully.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feedback on development processes, promoting continuous improvement and adherence to established coding standards throughout the project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sprints with product teams to innovate and iterate on service offerings that leverage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harmonizing engineering capabilities with business strategy.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contribution to team projects, maintaining orderly development processes and enabling effective collaboration across multiple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an instrumental role in optimizing existing backend processes through rigorous testing and profiling, identifying bottlenecks, and implementing necessary adjustments for improved performance and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part in the implementation of microservice architectures, contributing to the establishment of clear service interfaces that aligned with strategic objectives and enhanced interoperability.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with the API development process, ensuring adherence to RESTful principles that facilitated seamless integration with frontend applications and partner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Involved in continuous learning through industry conferences and workshops focusing on advancements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cloud computing,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development of user-facing features by collaborating with frontend engineers, ensuring that backend services fulfilled all data requirements for optimal frontend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