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full-stack development, specializing in web and mobile applications. Proficient in advanced technologies including Java, Spring Boot, React, and PL/SQL, and adept at driving projects from conception to deployment in dynamic startup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Spring Boot, React, Angular, PL/SQL, JavaScript,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 DevOps, CI/CD, Jenkins, Docker, Kubernetes, Git,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PostgreSQL, Oracle PL/SQL, MongoDB, SQL Server,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IntelliJ IDEA, Visual Studio Code, Selenium, JUnit, Postman, Swagger,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SOAP, MVC, Event-Driven Architecture, Component-Based Architecture, Message Queues, Service Mesh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development lifecycle for multiple projects, delivering high-quality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adherence to best practices in coding and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between front-end applications and back-end services, enhancing user experience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collaborated with on-shore and off-shore teams to maintain continuous integration and delivery, resulting in timely application rollouts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charge of performance optimization for various database procedures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efficiency and reducing response times in complex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testing and code reviews, ensuring that all solutions met security standards and best practices for handling sensitive data like PHI/PII.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frequency and reducing production errors significantly over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real-time data processing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the development of innovative features and enhancing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globally in a distributed team setting, navigating different time zones to ensure project milestones were met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testing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test coverage and facilitating quick identification and rectification of defects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the requirement gathering and project scoping processes, translating business needs into technical solutions that aligned with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such as Scrum and Kanban to prioritize workloads effectively, adapt to changing project needs, and deliver solutions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release documentation and user manuals, ensuring clear communication and understanding of features among end-users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proactive monitoring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potential system bottlenecks, driving a culture of performance excellence 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frameworks and libraries,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foster strong application security measures across all projects, safeguarding sensitive information against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end-to-end development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facilitating interactive experiences for diverse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enterprise applications utilizing microservices architecture to improve maintainability and promote independent deployments in a complex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Functioned as a lead for several projects, which encompassed defining system architecture and ensuring desired project outcomes through collaborative teamwork and agile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database management processes through effective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performance tuning and optimization to enhance existing database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integrating third-party services through RESTful APIs, streamlining operations and expanding functionality available within AWS cloud solutions and user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applying industry-standard protocols and practices,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authentication, ensuring secure data transactions across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extensive debugging sessions to troubleshoot and resolve complex back-end issues, showcasing adaptability and problem-solving skills within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executed code refactoring sessions to improve code quality and adherence to best practices, leading to overall improved team efficiency and maintainability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training sessions and tech talks on new emerging technologies within the domain, promoting a culture of continuous learning and adaptation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into responsive user interfaces, achieving end-user satisfaction and engagement through intuitive design principles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scrum meetings, contributing to sprint planning and retrospectives to ensure alignment within the team and continuous improvement 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migrations to improve data integrity and performance across various systems, leveraging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