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embedded software development, specializing in C/C++ programming languages for Linux and Android systems. Proven expertise in integrating hardware security into IoT devices in complex cloud environments, with a strong emphasis on research and innovative solutions in security systems. Adept at collaborating with cross-disciplinary teams and adapting to new technology environments rapidly.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Golang, Python, Java, Rust, JavaScript,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Android, Yocto, Snapdragon TEE, NXP SE050, Automotive, RTOS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Eclipse, Visual Studio Code, CLion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OpenCV, TensorFlow Lite, Apache Kafka, Boost, Poco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TLS, SSL, PKI, OAuth, JWT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devices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performance and security standards while collaborating effectively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facilitating enhanced device integration and real-time data processing for clients in security and embedded systems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hardware teams to integrate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enabling the seamless deployment of devices in secure environments while adhering to rigorous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design improvement strategies, focusing on enhancing functionality and reducing complexity across applications, while mentoring junior software engineers in effective coding practices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in continuous learning of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the adoption of innovative solutions that reinforced existing systems and provided strategic advantage over competitors.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software issues in real-time to ensure hardware adhered to required operational standards, streamlining processes and improving customer satisfaction and device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manage project timelines and deliverables, actively contributing to sprint planning sessions and ensuring stakeholder requirements were met with high-quality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requirements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 to align closely with operational goals, thereby ensuring compliance with both internal and industry standards for embedded systems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integrated development environments (IDEs) and version control systems to streamline code management and ensure effective versioning practices, enhancing team productivity and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of embedded software, employing both unit and integration testing methodologies to validate functionality and performance across various hardware platforms and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for team projects, providing constructive feedback that aligned with best practices, thereby fostering a culture of quality and ongoing professional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(CI/CD) methodologies, improving overall software delivery processes and reducing deployment failures significantly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modular software architecture patterns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reuse and ease of maintenance, facilitating quicker adoption of new features and integration of feedback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initiatives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system requirements and performance-critical segments to optimize operational speed and effectiveness of security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Forged strong relationships with clients throughout project lifecycles, resulting in repeat business opportunities and effective negotiation of project scopes based on advanced knowledge of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embedded systems to enhance device connectivity and functionality in security-focused projects, while also optimizing resource allocation and cost-efficiency.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support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key functionalities of cloud applications were robust and effective, supporting multiple IoT security devices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across different environments, which significantly improved testing procedures and reduced deployment times for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decisions in agile teams, advocating for best practices in embedded systems development and cloud integration that supports efficient security models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of project codes, facilitating a smooth workflow among developers while ensuring accountability and traceability of software changes and updates consistently throughout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for secure communications between IoT devices and cloud services, ensuring data integrity and safety throughout various transmission protocols, resulting in robust and secured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of existing application code through critical analysis and refactoring projects, which led to increased efficiency of applications across various environments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cross-functional teams to devise solutions to complex problems encountered during software development while ensuring timelines were adhered to and project scopes remained focused on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client workshops to better understand their needs which informed the development of features that were innovative and aligned closely with market demands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security reviews of applications and worked collaboratively with security teams to embed best practices into design, ensuring compliance with regulatory frameworks and client expectations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embedded development tools effectively to create software components that adhered to industry standards, thus aligning project goals with commercial requirements while improving usability and user experiences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ongoing development and refinement of embedded software ecosystems, providing insight based on previous experiences in cloud and embedded integrations for enhanced team functionality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