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Proficient in object-oriented Python, JavaScript, and TypeScript with a focus on enhancing productivity and facilitating data-driven solutions. Demonstrated success in designing, developing, and integrating complex applications, leading cross-functional teams, and delivering impactful technical proposals that advance organizational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Node.js, Django, Flask,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AWS,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Postman,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EC2, Azure DevOps, Google Cloud,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internal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workflows across the architecture, engineering, and construction domains with enhanced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issues, thus boosting the reliability and performance of the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units to gather requirements and create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proposals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enhancing productivity and compliance, demonstrating adaptability through aligning software features with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applications, improving communication between systems, effectively increasing data accuracy and reporting capabilities across different departments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and responsive front-end applications, contributing to a seamless user experience while adhering to industry trends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enabling efficient scalability and deployment across various environments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existing software processes, generating actionable recommendations that incorporated advanced methodologies, leading to cost-effective solutions tailored to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agile methodologies, fostering teamwork and enhancing collaborative efforts to elevate project outcomes and encourage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SQL database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manage, query, and optimize data storage and retrieval processes, ensuring high data integrity and security standards were met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best practices, ensuring that all software applications developed met the industry-accepted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sharing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by developing integrated solutions that facilitated seamless workflows and improved overall organizational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Directly engaged in client collaboration to address feedback and optimize existing software solutions, demonstrating active listening and commitment to quality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 and technological advancements to propose innovative solutions that aligned with departmental goals, adapting strategies based on insights gained from research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documentation practices for all developed applications, ensuring clear understanding of systems across user levels, thereby reducing onboarding time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support team members’ professional development, fostering a culture of lifelong learning and continuous improvement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resource consumption and reducing operational costs, significantly improving efficiency in delivering client-focused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frontend technologies, mainly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interactive applications while upholding high standards in performance, maintainability, and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designing efficient queries that reduced data retrieval latency and bolstered application responsiveness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functional specifications, enhancing project workflows and ensuring alignment with organizational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consistency and divisibility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mentoring sessions, promoting adherence to best coding practices while encouraging team members to push for innovative solutions to complex software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reports and dashboards utilizing data visualization tools, driving insights that informed business strategies and improved decision-making processes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API integrations,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communication between different software systems,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discuss project status and gather feedback, fostering strong communication channels that ensured alignment on project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effectively, leading to the successful reprioritization of tasks based on changing project demands and market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to stay updated on emerging technologies and trends, implementing relevant innovations that improved software functionalities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cycles and more reliable releases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