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Lead Software Engineer with over 11 years in software development, focusing on cloud technology solutions, container orchestration, and API engineering. Proficient in Google Kubernetes Engine, Azure Kubernetes Service, and automation frameworks. Skilled in leading teams in complex project delivery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Platform, Microsoft Azure, AWS, Google Distributed Cloud, VMware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GKE, AKS, Istio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Management:</w:t>
      </w:r>
      <w:r w:rsidRPr="00106EA3">
        <w:rPr>
          <w:rFonts w:ascii="Roboto Light" w:eastAsia="Roboto Light" w:hAnsi="Roboto Light" w:cs="Roboto Light"/>
          <w:sz w:val="20"/>
          <w:szCs w:val="20"/>
        </w:rPr>
        <w:t xml:space="preserve"> Terraform, Ansible, Helm, API Gateway,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Bash, PowerShell,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Security:</w:t>
      </w:r>
      <w:r w:rsidRPr="00106EA3">
        <w:rPr>
          <w:rFonts w:ascii="Roboto Light" w:eastAsia="Roboto Light" w:hAnsi="Roboto Light" w:cs="Roboto Light"/>
          <w:sz w:val="20"/>
          <w:szCs w:val="20"/>
        </w:rPr>
        <w:t xml:space="preserve"> Prometheus, Grafana, Google IAM, Azure RBAC, Open Policy Agent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Bitbucket, Jenkins, CircleCI, GitHub Actions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and 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Distributed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AKS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ensuring optimal deployment of enterprise-level applications while maintaining high availability and robust security policies.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deployment processes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APIGEE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infrastructure management and reducing deployment times significantly across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best practices for architecture, design, and maintenance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and logging solutions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enhancing operational visibility and enabling proactive troubleshooting in real-time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capacity planning sessions to anticipate growth of cloud resources on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infrastructure met future demands while observing budget constraints.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automate upgrade processes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deploying best practices to maintain the integrity of production systems during transitions.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root cause analysis for performance bottlenecks, working closely with development teams to fine-tune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and scale out services effectively in hybrid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and mentorship to junior team members, fostering a knowledge-sharing environment that promoted innovation and skill development across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leading daily stand-ups and sprint planning sessions to ensure alignment of team objectives and optimal delivery of development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integration of security measures into the deployment pipeline through strict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regulatory requirements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trends to advocate for modernization of deployment practices, moving towards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paradigms to facilitate efficient infrastructure management and application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for potential incorporation into infrastructure strategies, driving innovation and competitive advantage through continuous improvement of operational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integration of third-party software solutions, ensuring seamless interoperability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Hybrid 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and enhancing overall organizational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management and executive leadership to align technical strategy with business outcomes, facilitating a clear roadmap for product advancement.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deployment processes and best practices to create a knowledge base for future reference, enhancing team productivity and reducing onboarding time for new hires.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cloud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facilitating seamless integration with existing on-premise systems while ensuring high-performance standards and compliance with service level agreements.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complex workflows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scalability and reliability for enterprise-scale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significantly improving code delivery cycles and fostering a culture of continuous integration and delivery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containerize legacy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accelerating migration to cloud-native architectures and improving system resilience during peak usage periods.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frameworks in line with best practices while developing APIs, ensuring robustness against common vulnerabilities and threats within cloud infrastructures.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DevOps teams to refine operations and systems architecture, optimizing workflows for efficient project delivery on AWS cloud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API design and implementation, working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establish reliable service endpoints and integration for front-end applications across multiple domains.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workshops for team members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promoting knowledge sharing and strengthening team capabilities in cloud architecture and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system architecture for performance and security vulnerabilities, implementing necessary adjustments to ensure high levels of data protection and system uptime.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response efforts, troubleshooting complex cloud infrastructure issues across production environments and contributing to post-mortem analysis for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application performance through comprehensive monitoring and alerting strategies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third-party observability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analyzed operational workflows, identifying areas for improvement which facilitated more streamlined decisions and enhanced team productivity.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