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experience in software development focusing on web and mobile applications, proficient in Python and React, and skilled in leading complex projects while mentoring teams to achieve high-quality deliverables.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JavaScript, React, Node.js, Django, Flask, Express.js,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 Tools:</w:t>
      </w:r>
      <w:r w:rsidRPr="00106EA3">
        <w:rPr>
          <w:rFonts w:ascii="Roboto Light" w:eastAsia="Roboto Light" w:hAnsi="Roboto Light" w:cs="Roboto Light"/>
          <w:sz w:val="20"/>
          <w:szCs w:val="20"/>
        </w:rPr>
        <w:t xml:space="preserve"> Jest, Mocha, Selenium, Postman, PyTest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GraphQL, RESTful services, Agile methodologies, Microservices architecture,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fostering a culture of best coding practices and establishing standards for overall project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and mentored a team of junior engineers, promoting collaboration and ensuring a knowledge-sharing environment that enhanced team productivity and technical skillsets.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both the quality of the codebase and adherence to organizational coding standards across multiple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design, to define project scopes, timelines, and deliverables based on technical feasibility and architectural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diverse technologies to streamline processes and enhance user experience while addressing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automated testing procedures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reliability and efficiency in deployment pipelines and standardizing quality assurance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effective caching strategies and database indexing, leading to significant enhancements in system efficiency and user load capacity.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scalability and robustness, while implementing best practices for security and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strategies for continuous integration and deployment (CI/CD)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quicker release cycles and more reliable updates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reviews and provided insights on technology adoption, ensuring alignment with business goals and facilitating the adoption of innovative solutions and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led training sessions focused on emerging technologies, thereby enhancing the technical competency of the team and promoting a culture of continuous learning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for applications,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address performance issues and maintain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agile practices, driving sprints and retrospectives while encouraging feedback and iterative improvement across engineering teams and project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hackathons and technology symposiums, showcasing innovative solutions developed with the team while promoting the organization’s technical competencies within the larger tech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 specifications and 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services, ensuring comprehensible and maintainable codebases that facilitate quicker onboarding of developers.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development sprints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enhancing user engagement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design wireframes into dynamic applications that provide seamless end-user experiences while maintaining technical integrity and adherence to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integrations and served as a primary point of contact for database optimization tasks,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speeds.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application issues and implemented long-term fixes, demonstrating problem-solving capabilities and a deep understanding of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implementing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teamwork across multiple engineers while ensuring code integration was efficient and error-free.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covering both system architecture and code implementations, contributing to the knowledge base and serving as a reference for both current and future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objectives into actionable technical specifications for upcoming feature releases, ensuring alignment with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among team members, focusing on industry trends, new frameworks and technologies that encourage further innovation within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metrics by refactoring legacy code and introducing optimized algorithms, leading to faster application load times and improved overall user satisfaction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for internal and external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of interfaces for seamless integrations with third-party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cross-disciplinary teams for agile development practices, ensuring compliance with agile methodologies and enhancing project delivery timelines through effective collaboration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responsibility for on-call support for production systems, responding promptly to incidents while implementing fixes that reduced downtime and minimized impact on user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