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experience in building scalable web and mobile applications. Proven track record in leading technical projects, managing architecture, and collaborating with cross-functional teams to deliver innovative solutions in the logistics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Redux, Express, Prisma,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Pulumi,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architectural strategy for a SaaS procurement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scalability and performance in design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the CEO to align engineering initiatives with business goals, utilizing my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advanced functionalities into customer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coding of complex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interfaces were highly responsive and utilized best practices for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planned migrations of legacy codebases,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while ensuring minimal disruption to ongoing customer services and demanding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within the engineering team by facilitating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feedback, and implementing strong best practices that result in high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requirements and customer feedback to drive the development of critical features, ensuring all functionalities meet customer expectations while backing business objectives with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knowledge-sharing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encourages learning and innovation across the engineering practice.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managed sprints by prioritizing work effectively,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project timelines and improve the team's focus on deliverables and targets.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translate technical requirements into actionable engineering tasks, ensuring alignment between product management and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consistency across development environments and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alongside product teams to identify bottlenecks, driving the implementation of agile methodologies that enhance productivity and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during sprint planning sessions, accurately estimating workload and setting realistic deadlines for project milestones while ensuring adherence to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version control, enabling a smooth collaboration process within diverse teams working on simultaneous projects while ensuring code reliability and version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performance metrics within the engineering team to track project success and foster accountability in alignment with company goals and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design principles, collaborating directly with UI/UX teams to ensure the final product delivered an exceptional customer experience and met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complete software development lifecycle, from concept through deployment, focusing on building applications that align with core business functionalities and user requirements to drive adoption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translate high-level requirements into functional specifications, effectively communicating technical implications and potential hurdles to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efficient, modular, and maintainable code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achieving streamlined processes and facilitating quick enhancements tailored to evolving business needs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development team activities to optimize resource allocation and reduce bottlenecks while maintaining a flexible approach to project timelines and user story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optimal performance in high-load environments while ensuring availability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spearheaded the design of RESTful APIs for backend services, enhancing application interoperability and enabling users to integrate with third-party services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to enhance team onboarding and support knowledge retention, ensuring easy access to architectural decisions and codebase structures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collaboration and communication within diverse teams, fostering a proactive culture where team members feel empowered to contribute ideas and solutions that advance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relevant to the logistics industry, ensuring product innovations remained competitive and responsive to market demands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and conducted system performance evaluations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that satisfied both functional and non-functional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CI/CD pipelines to automate build and deployment processes, facilitating consistent quality assurance while significantly reducing the time to market for new features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