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Proven expertise in Java, Python, React, and Angular, delivering scalable solutions in cloud environments. Passionate about leveraging advanced technologies for impactful software development while fostering collaborative team cultures.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TypeScript, JavaScript,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CSS3,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AWS, Azure, GCP,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 Management:</w:t>
      </w:r>
      <w:r w:rsidRPr="00106EA3">
        <w:rPr>
          <w:rFonts w:ascii="Roboto Light" w:eastAsia="Roboto Light" w:hAnsi="Roboto Light" w:cs="Roboto Light"/>
          <w:sz w:val="20"/>
          <w:szCs w:val="20"/>
        </w:rPr>
        <w:t xml:space="preserve"> REST APIs, GraphQL, SQL, NoSQL,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Jenkins, Git, Kubernetes, Ansible,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TDD, BDD, Cypress, JUnit,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deployment of complex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experiences and increase overall system responsiveness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development of microservices architecture,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with optimized performance and scalability, ensuring seamless integration across various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developers, fostering a culture of collaboration and continuous improvement while promoting industry best practices in code quality and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APIs adhering to solid security measures, enhancing system interactions while maintaining performance benchmarks and adhering to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managed cloud deployments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ensure consistent and reproducible environments ideal for modern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feature releases, and ensuring high-availability and fault tolerance of applications deployed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considerable improvements in application reliability, maintainability, and overarching code quality through automated testing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based on industry trends, adopting container-based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efficiencies and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Agile/Scrum environment, refining requirements and delivering iterative improvements to application functionalities aligning with client feedback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ensuring adherence to coding standards and best practices, promoting knowledge sharing, and building a culture of excellence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intricate performance issues across the full technology stack, encompassing both front-end and back-end components, improving application performance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and APIs including AI-based tools to enrich application features, enhancing user interfaces, and creating intuitive interaction pathways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evaluated emerging technologies and frameworks, facilitating the introduction of tools that enhance developer productivity and contribute positively to software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Efficiently maintained comprehensive documentation of development processes, system architecture, and deployment strategies to support team augmentation and knowledge transfer practices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technology initiatives with company goals, ensuring the technology stack remained relevant and innovative while supporting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transactions and operational efficiency, supporting functionality for critical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high-availability configurations and best practices for scalability ensuring optimal performance under various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security protocols and best practices in coding standards to maintain the integrity and security of applications, aligning with industry compliance regulations and a secure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creating efficient data management strategies that supported application performance and rapid data access needs for high-demand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software development life cycles including Agile methodologies, enhancing team collaboration, productivity, regularly participating in sprint planning and retrospective meetings to iterate on process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front-end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back-end systems, ensuring cohesive functionality and enhanced user interfaces through collaborative UI/UX team effort.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architecture discussions, facilitating innovative approaches to software challenges while promoting a shared vision for product development across teams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tools and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efficient collaboration and maintaining code integrity across distributed teams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system performance using analytics tools and application monitoring frameworks, enhancing user experiences and reducing latency in customer-facing solutions drastically.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discussions to align client needs with technology solutions, translating stakeholder requirements into actionable tasks for developers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audits and code assessments, identifying areas of improvement, technical debt, and risk management opportunities to enhance overall software engineering practices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 dynamics through effective communication strategies, promoting a positive working environment and enhancing collaboration for project milestones and shared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