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diverse experience in web and mobile applications, specializing in React and TypeScript. Proven track record in leading teams, driving technical initiatives, and fostering collaboration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Expo, Node.js, Express.js,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Jira, Docker, Webpack, Babel,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APIs, GraphQL, Firebase,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DevOps:</w:t>
      </w:r>
      <w:r w:rsidRPr="00106EA3">
        <w:rPr>
          <w:rFonts w:ascii="Roboto Light" w:eastAsia="Roboto Light" w:hAnsi="Roboto Light" w:cs="Roboto Light"/>
          <w:sz w:val="20"/>
          <w:szCs w:val="20"/>
        </w:rPr>
        <w:t xml:space="preserve"> Jest, Cypress, Travis CI, CI/CD, CircleCI,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web and mobile applications at Blend360,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experiences across platforms, improving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stakeholders to translate business requirements into technical implementations, ensuring that user needs were met with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streamlined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state management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component-driven architecture that facilitated code reuse and maintainability while enhancing team productivity and cross-functional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technical direction for frontend development, establishing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standards that significantly improved application responsiveness and user engagement in mobile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guiding them through code reviews, sharing best practices, and fostering a culture of continuous improvement and learning within the team to elevate overall development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branches and pull requests in a collaborative development environment that enabled effective teamwork and minimized conflicts during the code merging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frontend functionality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releases met functionality, performance, and security benchmarks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to foster transparent communication among team members and ensure alignment with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data-fetching strategies that integrated efficiently with backend services, leading to improved API interaction and data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mobile performance through regular profiling and tuning of application loading times and responsiveness, leading to a smoother user experience for mobile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internal library of reusable components that accelerated the development process and ensured consistency in design across multiple projects, promoting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 transfer sessions and workshops to spread awareness of emerging trends and technologies, ensuring that the team remains at the forefront of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backend teams to define clear contracts for API functionalities, enhancing data exchange efficiency between frontend and backend systems, and driving the team toward successful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and analytics tools within applications to monitor user engagement, providing actionable insights that informed future development and optimization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that embraced a culture of experimentation, encouraging the team to innovate continuously while adhering to project timelines and quality standards across all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at AWS with a focus on optimizing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usability and performance in a dynamic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about architectural decisions regarding mobile and web projects, remaining integral in shaping UI design and functionality while maintaining a high degree of responsiveness across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cross-platform mobile apps, implementing native device features to enhance functionality and deliver a seamless user experience under diverse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front-end applications with complex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navigating through challenges of data management and ensuring secure data handling procedures across all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debugging and troubleshooting sessions to identify performance bottlenecks in mobile applications, utilizing developer tools to profile and optimize in real-time for best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an Agile environment by managing and prioritizing the backlog with stakeholders to ensure timely delivery of features while maintaining high quality across all deliverables through an iterative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peer-review sessions to maintain code quality and harmonize coding standards across the team, significantly improving legislation in the codebase that supported better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current industry trends and incorporated new technology into coding practices, leveraging knowledge-sharing sessions to maintain a cutting-edge environment that drove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launch of a major project that required integrating multiple web services, overseeing the transition from traditional architectures to modern microservices aligned with frontend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design and implement effective strategies for the ongoing maintenance of web applications, ensuring high availability and performance standards were always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documentation outlining project specifications, component libraries, and usage instructions that greatly aided in onboarding new engineers and streamlining project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and mentoring activities for new software engineers, ensuring a smooth integration into the team while enhancing their understanding of the tools and frameworks used in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