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developing responsive web and mobile applications. Proven track record in leading projects, team collaboration, and delivering high performance in web tech with expertise in HTML, CSS, JavaScript, React, and Node.js.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TypeScript, React, Redux, Vue, Service Workers, CDN, SPA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GraphQL, REST, AWS, Express.js, Django, Elixir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Webpack, Babel, Figma,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CI/CD:</w:t>
      </w:r>
      <w:r w:rsidRPr="00106EA3">
        <w:rPr>
          <w:rFonts w:ascii="Roboto Light" w:eastAsia="Roboto Light" w:hAnsi="Roboto Light" w:cs="Roboto Light"/>
          <w:sz w:val="20"/>
          <w:szCs w:val="20"/>
        </w:rPr>
        <w:t xml:space="preserve"> CI/CD, Monitoring, Agile, Caching, Testing, Performance Optimization, Accessibility, Deployment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UX/UI &amp; Design:</w:t>
      </w:r>
      <w:r w:rsidRPr="00106EA3">
        <w:rPr>
          <w:rFonts w:ascii="Roboto Light" w:eastAsia="Roboto Light" w:hAnsi="Roboto Light" w:cs="Roboto Light"/>
          <w:sz w:val="20"/>
          <w:szCs w:val="20"/>
        </w:rPr>
        <w:t xml:space="preserve"> Figma, Sketch, InVision, Usability Testing, User Stories, Wireframing, Prototyping, Visual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architecture and implementation at Blend360,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web applications that streamlined business operations, enhancing end-user satisfaction and engagement across diverse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effective use of modern JavaScript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Workers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load times and user experience while adhering to the latest web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translate complex requirements into functional specifications, ensuring seamless integration of frontend and backend systems in every sprint.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high-quality standards in code releases, thus minimizing manual efforts and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design discussions to enhance application architecture while balancing performance and maintainability, fostering an environment of excellence and attention to detail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testing frameworks using modern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code stability and reduced bugs in production, ensuring reliable applications under various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enabling the team to respond swiftly to changes in project scope and prioritize effectively, which improved sprint outcomes in agile ceremonies.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ensuring robust interoperability through effective state management and RESTful service consumption, which led to enhanced user-powered functionalities across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user-facing applications and internal tools, ensuring clarity and fostering smoother onboarding processes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roadmap planning discussions, contributing technical insights that led to well-informed decisions about architecture, project timelines, and resources required for successful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thinking principles during the UX/UI design process to create user-centric applications that thoughtfully address customer pain points, driving product adaptability and growth in competitive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collaboration among teams using collaborative tools and techniques to promote transparency, engagement, and active input during sprint reviews and planning sessions, enhancing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modern frameworks while ensuring minimal disruption to ongoing operations, paving the way for improved performance and future scalability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mobile-first design in creating responsive applications,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aligned with current industry standards to enhance accessibility.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software engineer at AWS, developing and maintaining core components for cloud-based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CI/CD practices that underpinned the service's operational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complex single-page applications (SPAs)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interaction and satisfaction through well-implemented design patterns and state management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discussions, emphasizing scalability and maintainability while ensuring rigorous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and service-oriented architectures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for deployment and scaling,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ensured seamless user experience and robust data management as part of comprehensive system solutions for enterprise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and logging frameworks that provided real-time insights into application health, contributing to operational excellence and enabling proactive performance optimization measures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frontend frameworks to redefine application infrastructure, enhancing responsiveness and facilitating quick iterations in line with user feedback and market trends while optimizing loading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effective coding standards through peer code reviews, which improved overall code quality and reduced the number of post-deployment issues encountered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applications in engaging users dynamically and enhancing interaction patterns through state-of-the-art web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emerging technologies, ensuring that developers were current with industry trends and best practices, thus reinforcing a culture of continuous learning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designers to prioritize features and fix bugs, ensuring that the development effort was focused on delivering maximum value in the least amount of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 specialists to implement user interfaces that adhered to accessibility standards while providing engaging user experiences that resonated with diverse demographics.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development workflows, ensuring timely release cycles while upholding high standards of code quality through effective automated testing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