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highly skilled Senior Software Engineer with 11 years of experience in software development, primarily focusing on web and mobile applications. My expertise includes leading front-end projects, ensuring optimal user experiences, and mentoring junior developers. I excel in modern web technologies and methodologies, demonstrating a solid understanding of user-centric design and e-commerce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PHP,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jQuery, Bootstrap, Tailwind CSS,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Jenkins, Docker,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Web Performance, Google Analytics, A/B Testing, Conversion Rate Optimization, API Integration, Analytics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CI/CD, TDD, BDD,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a custom website and Funnel Builder platform, influencing the technical direction and ensuring maintainable, scalable, and performant front-end code through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potential migration from a custom platform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integration processes for analytics and lifecycle tracking applications to enhance data insights and business intelligence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for AI-generated marketing solutions, crafting dynamic, personalized user experiences that cater to distinct customer segments and improve engagement through tailored interfaces and journey mapping.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journey data alongside user behavior to inform front-end development, enhancing the overall user experience while reducing friction points in navigation and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high-converting landing pages and interactive user interfaces, employing systematic A/B testing along with data-driven methodologies to maximize conversion rates and improve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front-end coding standards while conducting thorough code reviews and implementing version control best practices to enhance team collaboration and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guidance and code reviews, fostering a culture of technical excellence and encouraging collaborative problem-solving strategies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data teams to translate business requirements into innovative technical solutions, ensuring alignment with user-driven objectives and enhancing site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front-end technologies, including state-of-the-art frameworks, to maintain a competitive advantage in providing robust and future-ready digital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tracking mechanisms and analytics solutions, enabling the measurement of key performance indicators such as user engagement, conversion metrics, and overall site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accessibility standards and SEO best practices across all front-end developments, promoting an inclusive user experience while improving organic search visibility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outlining frontend architecture, design decisions, and development workflows, establishing a knowledge-sharing platform within the team for ongoing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sprint planning and retrospectives as a key participant in Agile ceremonies, adapting workflows and planning efforts to meet evolving business needs and development priorities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to monitor page load speeds and ensure mobile responsiveness, resulting in improved site reliability and user satisfaction without compromising aesthetics or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customer-centric focus throughout the development process, utilizing feedback loops and data analysis to enhance interfaces that align with business results and conversion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teams to build responsive and mobile-first web applications, ensuring compatibility across devices and delivering exceptional usability experiences for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my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lead the development of interactive web components, allowing for seamless integration with backend services and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for key components, ensuring high code quality and robustness while reducing the likelihood of defects in production environments and improving overall project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interface animations and transitions to enhance engagement levels and improve perceived performance of various interactive web features, resulting in a more polished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 to share knowledge and best practices with fellow developers, promoting continuous learning and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 of existing applications, identifying bottlenecks and collaboratively deploying strategies that improved speed and efficiency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support rich client applications, ensuring secure and efficient data access while maintaining optimal performance in transactional environments and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automated deployment processes, and facilitated development environments that promoted consistency and efficiency within different project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assuring alignment with business goals and seamless transitions to production for all deliverables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among team members in terms of security, performance, scalability, and maintainability in software projects, elevating the overall quality and reliability of deployed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brainstorming sessions in identifying user pain points and suggesting innovative solutions, applying cutting-edge technologies that aligned with business strategy and enhanced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tools to measure application success and user engagement, driving insights that informed iterative development cycles aimed at refining features and optimizing user journeys.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