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designing and developing web and mobile applications. Proven ability to lead teams, architect solutions, and mentor developers while utilizing modern technologies like C#, .NET Core, and RESTful APIs. Adept in establishing coding standards and delivering high-impact software solutions, I am passionate about leveraging technology to improve healthcare outcomes and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Core, ASP.NET,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SQL Server, Azure SQL Database, MongoDB, PostgreSQL,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Azure DevOps, Docker,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Google Cloud, CI/CD Pipelines,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service-oriented application that streamlined patient data processing, enhancing performance and improving user experience significantly for a large healthcare provider.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architecture discussions to evaluate and recommend emerging technologies, successfully integrating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predictive analytics for patient access management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data integration between various healthcare applications, promoting interoperability and ensuring compliance with healthcare regulations across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coding standards, design patterns, and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multiple development teams, fostering a collaborative and high-quality coding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providing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overall team performance and enhanced technical capabilities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consistency, and adherence to industry best practices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architects and DevOps, to translate user requirements into technical specifications that drove the development process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sprint planning and retrospectives, enhancing team dynamics and project outcomes by fostering collaboration and adaptability in a constantly evolving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establishing automated workflows that improved efficiency in product release cycles and reduced development 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user stories through requirement analysis, thereby understanding business needs and providing innovative technical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applications and technical processes, ensuring clear communication and knowledge transfer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design to evaluate system requirements, selecting suitable tools and technologies to foster a robust and scalable application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multiple projects simultaneously while upholding deadlines, demonstrating excellent time management and organizational skills in a high-pressure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UX/UI designers to ensure a seamless user experience and adherence to branding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caching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latency, and ensuring efficient data retrieval and processing, which significantly enhanced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programs to keep up with industry trends, fostering a culture of continuous learning and improvement within the team, particularly in new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AWS cloud infrastructure that improved overall system availability and responsiveness for a diverse user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 variety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projects, utilizing modern JavaScript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highly dynamic user interfaces and improved end-user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enabling faster iteration cycles which ultimately led to reduced downtime and responsive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in an agile environment, translating business needs into actionable technical requirements that drove project direction and delivered value timely.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software engineers on secure coding practices, improving code quality by enforcing the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robust testing strategies throughout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migrated legacy systems to microservices architecture, leading to improved scalability, maintainability, and streamlined development processes across multiple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modern APIs following RESTful standards, facilitating integration with third-party services enhancing operational efficiency and data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reliability and fostering a test-driven development culture that reduced post-deployment defects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models to support web applications, ensuring efficient data management and retrieval, while adhering to best practices in database design and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QA team to establish comprehensive testing strategies, ensuring that all new features aligned with functional specifications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facilitate daily stand-ups and retrospectives, improving team collaboration and project delivery timelines through continuous feedback and iterative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solutions for database-driven applications by crafting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stored procedures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handling complex queries and enhancing data management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