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in software development focused on web and mobile applications. Proficient in building scalable systems, with extensive knowledge of Go, Kotlin, and AWS. Possess strong collaboration and leadership skills with a track record of delivering impactful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Go, Kotlin, Node.js, JavaScript, Spring Boot,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GCP, Azure, Kubernetes, Terraform, Docker, CI/CD,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Firebase, Redis, Elasticsearch, GraphQL, Apache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Jenkins, Prometheus, Grafana, Splunk, PagerDuty, New Relic, ELK Stack,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Postman, Swagger, Linting Tools, Visual Studio Code, IntelliJ IDEA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reliability, and scalability of member-facing workflows within a multi-service architecture, supporting various healthcare applications and internal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execution of products by shaping software architecture, establishing coding standards, and providing guidance, ensuring high-quality deliverables that meet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product, and design teams to translate business requirements into technical specifications, leveraging an iterative development process and integrating user feedback to improve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decreasing the time to delivery for production releases in a dynamic healthcare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to uphold high engineering standards and foster a culture of quality and continuous improvement, emphasizing testing discipline and accountability across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into systems, enhancing incident response through proactive monitoring and alerting solutions within production environments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best practices to promote collaboration across teams and ensure consistency and clarity in technical strategies and outcomes, addressing ambiguities and facilitating stakeholders'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implementation of AI-forward solutions, ensuring privacy and security compliance while leveraging responsible AI practices in developing scalable features and functionality for the healthcare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leading sprint planning and retrospectives to prioritize work effectively and adaptively respond to changing project requirements, ensuring swift impact on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cultivating their technical skills and career growth, fostering an environment of knowledge sharing and continuous education and improvement in software engineering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focused on scalability and best practices in code management while working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serve various application needs spanning different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ensure timely and effective solutions were developed, employing agile principles and rapid feedback loops to enhance software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ensuring systems were stable and robust while also optimizing load distribution and scaling during peak hours of operation on cloud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streamline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deployment efficiency and reliability when pushing updates across multiple application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incident response efforts, identifying root causes of issues and leading initiatives to enhance system reliability,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analysis to derive actionable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experience discussions, providing technical insights into software capabilities, and ensuring developed features aligned with user expectations to maximize satisfaction and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communication with stakeholders, delivering updates on project status and engaging in discussions about strategic product decisions that affect the overall direction of development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libraries to drive team innovation, finding opportunities to integrate cutting-edge solutions that streamline development workflows and enhance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through regular tech talks and documentation, contributing to a strong learning culture that encourages curiosity and technical capabilities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integrating third-party services, including payment processors and analytics platforms, to expand application functionality and deliver value to users seamlessly while maintaining security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and automated tests to ensure reliability and performance of backend services, fostering a strong developer culture of quality assurance prior to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