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applications. Strong proficiency in Python, AWS, and database management. Committed to continuous learning and delivering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Java, JavaScript, C++,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Express, Vue.js,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MySQL, PostgreSQL, MongoDB, Redis, Apache Kafka, Elasticsearch,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Terraform, Jenkins,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IntelliJ IDEA, Eclipse, PyCharm, JIRA, Confluence,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ingestion workflows focusing on real-time data processing, optimizing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high-quality data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Theia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experience in software architecture and improving product scalability and performance with state-of-the-art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collaborated in code review sessions to maintain code quality and foster a culture of knowledge sharing and continuous improvement within the team for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development, focusing on writing clean, maintainable code and embodying a collaborative culture that values contributions from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data processing scripts, showcasing strong analytical skills while venturing into exploratory data analysis to support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sprint planning meetings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continual alignment on project milestones while adapting swiftly to changes in feature requirements or project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documentation practices for codebases, fostering an accessible knowledge base that empowered team members to understand system architecture and reduce onboarding time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prototyped new technologies and tools, producing proof-of-concept solutions that improved operational workflows and enhanced the end-user experience with our eye-tracking technology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focusing on enhancing inter-team communication and iterative project development processes through constructive feedback and shared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cycles and increasing deployment frequency without compromising on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design documentation for new software features, leveraging strong fundamental knowledge in software principles, data structures, and algorithms to advise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machine learning foundations that underpin data analysis, working closely with data scientists to operationalize algorithms that improved analytics efficacy and insight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UX/UI improvements integrating user feedback, liaising with design teams to iterate on user interfaces that met aesthetic and functional needs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on emerging technologies relating to eye-tracking systems, showcasing dedication to professional development and contributing innovative ideas to the team's strategic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reliability through proactive monitoring and testing, ensuring that all software delivered met stringent quality assurance standards and operated effectively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performance that led to a significant increase in user satisfaction rates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technologies implementations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applications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 utilization to improve service reliability and cost-effectiveness for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between systems and promoting best practices in consuming and integrating third-party services into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Sheltered a team culture centered around robust mentorship and learning through code reviews, thought leadership in architectural design principles, and agile development practices contributing to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new feature in a large-scale system that processed incoming real-time data streams,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handling and reporting capabilities that enriched user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scenarios which reduced regression risks when deploying new features and enhanced the overall quality of developed functionalities and user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guides for new features, helping to bridge communication gaps between development teams and end-users ensuring a smooth adoption of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version control tools,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for source code management and seamless collaboration methodologies among developers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innovations in data management systems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vastly improving data retrieval times and working with developers to tailor solutions for users' specific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optimized cloud infrastructure with a focus on performance tuning and managed systems reliability,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efficiency in deployment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 teams to create engaging user experiences that integrated seamlessly with backend services, showcasing adaptability and understanding of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that directly influenced the evolving structure of applications, which ultimately enriched the product's capability and facilitated enhanced customer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