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web and mobile application development, focusing on utilizing Go, TypeScript, and AI-assisted tool integrations for optimized software delivery. Proven ability to enhance team collaboration and productivity through advanced tools and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TypeScript, JavaScript, Python, Rust, SQL,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Docker, NestJS, GraphQL, Prisma, Express.js, React,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EC2, Lambda, S3, ECS, Docker Compose, Terraform,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Claude Code, Cursor, GitHub Copilot, OpenAI API, TensorFlow, Keras, PyTorch, Hugging Face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Slack, VS Code, Bitbucket, Postman, Figma, Agile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highly responsive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implementing performance enhancements to improve user interactions within the legal technology domain, while optimizing the user experience through effective state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 for document processing,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resources, ensuring robust and reliable services for various legal applications while adhering to best practices guiding efficient API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asynchronously within a small remote team,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Zoom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communicate effectively while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coding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accelerate development processes and maintain high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wrote, tested, and deployed containerized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efficient images and managing container orchestration within the development and production environments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cloud-based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provisioning and managing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instances,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buckets,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clusters, enhancing the overall service reliability and scalability of the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coding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Cursor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productivity and code quality, adapting to challenges in real-time during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architectural discussions, advocating for best practices while ensuring alignment with the overall business goals and products' technical vision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complex issues across the full stack, utilizing thorough troubleshooting methodologies to troubleshoot production incidents and driving effective solutions independently without considerable supervision.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changing priorities and new technical challenges, embracing a startup mentality that nurtures innovation and constant learning in a rapidly evolving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strong ownership of tasks from start to finish, instilling confidence in team members and fostering a culture of accountability while celebrating collective achievements as a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documentation to advance onboarding practices, clarifying technical processes and workflows to enhance knowledge transfer amongst team members, directly contributing to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mentoring junior developers to foster growth and enhance their understanding of best coding practices, ensuring a cohesive approach to project development and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in project management, contributing to sprints and maintaining a backlog of tasks ensuring smooth project deliveries that meet stakeholder expectations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legal experts to align technology solutions with business needs, enhancing application relevance and usability within the legal landscape, resulting in higher client satisfaction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post-deployment, utilizing performance metrics and logging to iterate on features and affirm continuous improvement, aligning with industry standards and targeted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multiple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a wide range of services and ensuring best cloud practices were upheld during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complex distributed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the continuous delivery and integration of microservices while ensuring high availability and performance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develop features for the company intranet, focusing on real-time data processing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integrating seamlessly with existing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Bitbucket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development workflow and significantly improving deployment times across various projects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migrate legacy applications to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architectures, applying industry best practices to enhance scalability and maintainability while mitigating operational risks.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performance analyses on application components, utilizing profiling tools to diagnose issues and enhance overall throughput, ensuring systems operated within optimal parameters.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detailing system design, architecture, and operational protocols to ensure continuity and provide clarity for ongoing software development and maintenance.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 configurations, supporting their professional development and ensuring they possess the necessary skills to execute complex tasks independently.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decision-making processes, reviewing technology stacks and recommending improvements aimed at increasing efficiency and alignment with industry trends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exchange within Agile teams, contributing actively to retrospective sessions by identifying improvement opportunities and sharing lessons learned throughout project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to translate business requirements into technical specifications, crafting solutions that effectively met market demands and driven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troubleshooting efforts to resolve deployment and operational challenges, exercising critical thinking and problem-solving skills to deliver prompt and efficient resolutions.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